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2427D9" w:rsidRDefault="003B5047" w:rsidP="00F736C2">
      <w:pPr>
        <w:spacing w:line="560" w:lineRule="exact"/>
        <w:rPr>
          <w:rFonts w:ascii="Times New Roman" w:eastAsia="仿宋" w:hAnsi="Times New Roman" w:cs="Times New Roman"/>
          <w:sz w:val="32"/>
          <w:szCs w:val="32"/>
        </w:rPr>
      </w:pPr>
    </w:p>
    <w:p w:rsidR="0055630E" w:rsidRPr="002427D9" w:rsidRDefault="0055630E" w:rsidP="00F736C2">
      <w:pPr>
        <w:spacing w:line="560" w:lineRule="exact"/>
        <w:rPr>
          <w:rFonts w:ascii="Times New Roman" w:eastAsia="仿宋" w:hAnsi="Times New Roman" w:cs="Times New Roman"/>
          <w:sz w:val="32"/>
          <w:szCs w:val="32"/>
        </w:rPr>
      </w:pPr>
    </w:p>
    <w:p w:rsidR="0055630E" w:rsidRPr="002427D9" w:rsidRDefault="0055630E" w:rsidP="00F736C2">
      <w:pPr>
        <w:spacing w:line="560" w:lineRule="exact"/>
        <w:rPr>
          <w:rFonts w:ascii="Times New Roman" w:eastAsia="仿宋" w:hAnsi="Times New Roman" w:cs="Times New Roman"/>
          <w:sz w:val="32"/>
          <w:szCs w:val="32"/>
        </w:rPr>
      </w:pPr>
    </w:p>
    <w:p w:rsidR="0055630E" w:rsidRPr="002427D9" w:rsidRDefault="0055630E" w:rsidP="00F736C2">
      <w:pPr>
        <w:spacing w:line="560" w:lineRule="exact"/>
        <w:rPr>
          <w:rFonts w:ascii="Times New Roman" w:eastAsia="仿宋" w:hAnsi="Times New Roman" w:cs="Times New Roman"/>
          <w:sz w:val="32"/>
          <w:szCs w:val="32"/>
        </w:rPr>
      </w:pPr>
    </w:p>
    <w:p w:rsidR="0055630E" w:rsidRPr="002427D9" w:rsidRDefault="0055630E" w:rsidP="00F736C2">
      <w:pPr>
        <w:spacing w:line="560" w:lineRule="exact"/>
        <w:rPr>
          <w:rFonts w:ascii="Times New Roman" w:eastAsia="仿宋" w:hAnsi="Times New Roman" w:cs="Times New Roman"/>
          <w:sz w:val="32"/>
          <w:szCs w:val="32"/>
        </w:rPr>
      </w:pPr>
    </w:p>
    <w:p w:rsidR="00CC0810" w:rsidRPr="002427D9" w:rsidRDefault="00CC0810" w:rsidP="00F736C2">
      <w:pPr>
        <w:spacing w:line="560" w:lineRule="exact"/>
        <w:rPr>
          <w:rFonts w:ascii="Times New Roman" w:eastAsia="仿宋" w:hAnsi="Times New Roman" w:cs="Times New Roman"/>
          <w:sz w:val="32"/>
          <w:szCs w:val="32"/>
        </w:rPr>
      </w:pPr>
    </w:p>
    <w:p w:rsidR="00202078" w:rsidRPr="002427D9" w:rsidRDefault="005D0C80" w:rsidP="00BD3F2F">
      <w:pPr>
        <w:spacing w:line="560" w:lineRule="exact"/>
        <w:jc w:val="center"/>
        <w:rPr>
          <w:rFonts w:ascii="Times New Roman" w:eastAsia="仿宋" w:hAnsi="Times New Roman" w:cs="Times New Roman"/>
          <w:sz w:val="32"/>
          <w:szCs w:val="32"/>
        </w:rPr>
      </w:pPr>
      <w:r w:rsidRPr="002427D9">
        <w:rPr>
          <w:rFonts w:ascii="Times New Roman" w:eastAsia="仿宋" w:hAnsi="Times New Roman" w:cs="Times New Roman"/>
          <w:sz w:val="32"/>
          <w:szCs w:val="32"/>
        </w:rPr>
        <w:t>教</w:t>
      </w:r>
      <w:r w:rsidR="00202078" w:rsidRPr="002427D9">
        <w:rPr>
          <w:rFonts w:ascii="Times New Roman" w:eastAsia="仿宋" w:hAnsi="Times New Roman" w:cs="Times New Roman"/>
          <w:sz w:val="32"/>
          <w:szCs w:val="32"/>
        </w:rPr>
        <w:t>发〔</w:t>
      </w:r>
      <w:r w:rsidR="00202078" w:rsidRPr="002427D9">
        <w:rPr>
          <w:rFonts w:ascii="Times New Roman" w:eastAsia="仿宋" w:hAnsi="Times New Roman" w:cs="Times New Roman"/>
          <w:sz w:val="32"/>
          <w:szCs w:val="32"/>
        </w:rPr>
        <w:t>202</w:t>
      </w:r>
      <w:r w:rsidR="00A44513" w:rsidRPr="002427D9">
        <w:rPr>
          <w:rFonts w:ascii="Times New Roman" w:eastAsia="仿宋" w:hAnsi="Times New Roman" w:cs="Times New Roman" w:hint="eastAsia"/>
          <w:sz w:val="32"/>
          <w:szCs w:val="32"/>
        </w:rPr>
        <w:t>4</w:t>
      </w:r>
      <w:r w:rsidR="00202078" w:rsidRPr="002427D9">
        <w:rPr>
          <w:rFonts w:ascii="Times New Roman" w:eastAsia="仿宋" w:hAnsi="Times New Roman" w:cs="Times New Roman"/>
          <w:sz w:val="32"/>
          <w:szCs w:val="32"/>
        </w:rPr>
        <w:t>〕</w:t>
      </w:r>
      <w:r w:rsidR="00396B85">
        <w:rPr>
          <w:rFonts w:ascii="Times New Roman" w:eastAsia="仿宋" w:hAnsi="Times New Roman" w:cs="Times New Roman" w:hint="eastAsia"/>
          <w:sz w:val="32"/>
          <w:szCs w:val="32"/>
        </w:rPr>
        <w:t>25</w:t>
      </w:r>
      <w:r w:rsidR="00202078" w:rsidRPr="002427D9">
        <w:rPr>
          <w:rFonts w:ascii="Times New Roman" w:eastAsia="仿宋" w:hAnsi="Times New Roman" w:cs="Times New Roman"/>
          <w:sz w:val="32"/>
          <w:szCs w:val="32"/>
        </w:rPr>
        <w:t>号</w:t>
      </w:r>
    </w:p>
    <w:p w:rsidR="0055630E" w:rsidRPr="002427D9" w:rsidRDefault="0055630E" w:rsidP="00BD3F2F">
      <w:pPr>
        <w:spacing w:line="560" w:lineRule="exact"/>
        <w:rPr>
          <w:rFonts w:ascii="Times New Roman" w:eastAsia="仿宋" w:hAnsi="Times New Roman" w:cs="Times New Roman"/>
          <w:sz w:val="32"/>
          <w:szCs w:val="32"/>
        </w:rPr>
      </w:pPr>
    </w:p>
    <w:p w:rsidR="0055630E" w:rsidRPr="002427D9" w:rsidRDefault="0055630E" w:rsidP="00BD3F2F">
      <w:pPr>
        <w:spacing w:line="560" w:lineRule="exact"/>
        <w:rPr>
          <w:rFonts w:ascii="Times New Roman" w:eastAsia="仿宋" w:hAnsi="Times New Roman" w:cs="Times New Roman"/>
          <w:sz w:val="32"/>
          <w:szCs w:val="32"/>
        </w:rPr>
      </w:pPr>
    </w:p>
    <w:p w:rsidR="00396A54" w:rsidRPr="002427D9" w:rsidRDefault="005D0C80" w:rsidP="005D0C80">
      <w:pPr>
        <w:spacing w:line="560" w:lineRule="exact"/>
        <w:jc w:val="center"/>
        <w:rPr>
          <w:rFonts w:ascii="方正小标宋简体" w:eastAsia="方正小标宋简体" w:hAnsi="方正小标宋简体" w:cs="Times New Roman"/>
          <w:sz w:val="44"/>
          <w:szCs w:val="44"/>
        </w:rPr>
      </w:pPr>
      <w:r w:rsidRPr="002427D9">
        <w:rPr>
          <w:rFonts w:ascii="方正小标宋简体" w:eastAsia="方正小标宋简体" w:hAnsi="方正小标宋简体" w:cs="Times New Roman" w:hint="eastAsia"/>
          <w:sz w:val="44"/>
          <w:szCs w:val="44"/>
        </w:rPr>
        <w:t>关于发布《</w:t>
      </w:r>
      <w:r w:rsidR="008C6D80" w:rsidRPr="002427D9">
        <w:rPr>
          <w:rFonts w:ascii="方正小标宋简体" w:eastAsia="方正小标宋简体" w:hAnsi="方正小标宋简体" w:cs="Times New Roman" w:hint="eastAsia"/>
          <w:sz w:val="44"/>
          <w:szCs w:val="44"/>
        </w:rPr>
        <w:t>南京邮电大学本科</w:t>
      </w:r>
      <w:r w:rsidR="00754250" w:rsidRPr="002427D9">
        <w:rPr>
          <w:rFonts w:ascii="方正小标宋简体" w:eastAsia="方正小标宋简体" w:hAnsi="方正小标宋简体" w:cs="Times New Roman" w:hint="eastAsia"/>
          <w:sz w:val="44"/>
          <w:szCs w:val="44"/>
        </w:rPr>
        <w:t>教材</w:t>
      </w:r>
      <w:r w:rsidR="008C6D80" w:rsidRPr="002427D9">
        <w:rPr>
          <w:rFonts w:ascii="方正小标宋简体" w:eastAsia="方正小标宋简体" w:hAnsi="方正小标宋简体" w:cs="Times New Roman" w:hint="eastAsia"/>
          <w:sz w:val="44"/>
          <w:szCs w:val="44"/>
        </w:rPr>
        <w:t>供应</w:t>
      </w:r>
      <w:r w:rsidR="00754250" w:rsidRPr="002427D9">
        <w:rPr>
          <w:rFonts w:ascii="方正小标宋简体" w:eastAsia="方正小标宋简体" w:hAnsi="方正小标宋简体" w:cs="Times New Roman" w:hint="eastAsia"/>
          <w:sz w:val="44"/>
          <w:szCs w:val="44"/>
        </w:rPr>
        <w:t>管理办法</w:t>
      </w:r>
      <w:r w:rsidRPr="002427D9">
        <w:rPr>
          <w:rFonts w:ascii="方正小标宋简体" w:eastAsia="方正小标宋简体" w:hAnsi="方正小标宋简体" w:cs="Times New Roman" w:hint="eastAsia"/>
          <w:sz w:val="44"/>
          <w:szCs w:val="44"/>
        </w:rPr>
        <w:t>》的通知</w:t>
      </w:r>
      <w:bookmarkStart w:id="0" w:name="_GoBack"/>
      <w:bookmarkEnd w:id="0"/>
    </w:p>
    <w:p w:rsidR="00BA40CE" w:rsidRPr="000C5168" w:rsidRDefault="00BA40CE" w:rsidP="00BD3F2F">
      <w:pPr>
        <w:spacing w:line="560" w:lineRule="exact"/>
        <w:jc w:val="left"/>
        <w:rPr>
          <w:rFonts w:ascii="仿宋" w:eastAsia="仿宋" w:hAnsi="仿宋" w:cs="Times New Roman"/>
          <w:sz w:val="32"/>
          <w:szCs w:val="32"/>
        </w:rPr>
      </w:pPr>
    </w:p>
    <w:p w:rsidR="00202078" w:rsidRPr="000C5168" w:rsidRDefault="005D0C80" w:rsidP="00BD3F2F">
      <w:pPr>
        <w:spacing w:line="560" w:lineRule="exact"/>
        <w:rPr>
          <w:rFonts w:ascii="仿宋" w:eastAsia="仿宋" w:hAnsi="仿宋" w:cs="Times New Roman"/>
          <w:sz w:val="32"/>
          <w:szCs w:val="32"/>
        </w:rPr>
      </w:pPr>
      <w:r w:rsidRPr="000C5168">
        <w:rPr>
          <w:rFonts w:ascii="仿宋" w:eastAsia="仿宋" w:hAnsi="仿宋" w:cs="Times New Roman" w:hint="eastAsia"/>
          <w:sz w:val="32"/>
          <w:szCs w:val="32"/>
        </w:rPr>
        <w:t>各学院（部）、各有关单位</w:t>
      </w:r>
      <w:r w:rsidR="004138F3" w:rsidRPr="000C5168">
        <w:rPr>
          <w:rFonts w:ascii="仿宋" w:eastAsia="仿宋" w:hAnsi="仿宋" w:cs="Times New Roman" w:hint="eastAsia"/>
          <w:sz w:val="32"/>
          <w:szCs w:val="32"/>
        </w:rPr>
        <w:t>：</w:t>
      </w:r>
    </w:p>
    <w:p w:rsidR="005D0C80" w:rsidRPr="000C5168" w:rsidRDefault="00D539E5" w:rsidP="005D0C80">
      <w:pPr>
        <w:spacing w:line="560" w:lineRule="exact"/>
        <w:ind w:firstLineChars="200" w:firstLine="640"/>
        <w:rPr>
          <w:rFonts w:ascii="仿宋" w:eastAsia="仿宋" w:hAnsi="仿宋" w:cs="Times New Roman"/>
          <w:sz w:val="32"/>
          <w:szCs w:val="24"/>
        </w:rPr>
      </w:pPr>
      <w:r w:rsidRPr="000C5168">
        <w:rPr>
          <w:rFonts w:ascii="仿宋" w:eastAsia="仿宋" w:hAnsi="仿宋" w:cs="Times New Roman" w:hint="eastAsia"/>
          <w:sz w:val="32"/>
          <w:szCs w:val="24"/>
        </w:rPr>
        <w:t>为了</w:t>
      </w:r>
      <w:r w:rsidR="00DB0ACA" w:rsidRPr="000C5168">
        <w:rPr>
          <w:rFonts w:ascii="仿宋" w:eastAsia="仿宋" w:hAnsi="仿宋" w:cs="Times New Roman" w:hint="eastAsia"/>
          <w:sz w:val="32"/>
          <w:szCs w:val="24"/>
        </w:rPr>
        <w:t>进一步</w:t>
      </w:r>
      <w:r w:rsidRPr="000C5168">
        <w:rPr>
          <w:rFonts w:ascii="仿宋" w:eastAsia="仿宋" w:hAnsi="仿宋" w:cs="Times New Roman" w:hint="eastAsia"/>
          <w:sz w:val="32"/>
          <w:szCs w:val="24"/>
        </w:rPr>
        <w:t>规范</w:t>
      </w:r>
      <w:r w:rsidR="0063134F" w:rsidRPr="000C5168">
        <w:rPr>
          <w:rFonts w:ascii="仿宋" w:eastAsia="仿宋" w:hAnsi="仿宋" w:cs="Times New Roman" w:hint="eastAsia"/>
          <w:sz w:val="32"/>
          <w:szCs w:val="24"/>
        </w:rPr>
        <w:t>健全我校</w:t>
      </w:r>
      <w:r w:rsidR="00C3486A" w:rsidRPr="000C5168">
        <w:rPr>
          <w:rFonts w:ascii="仿宋" w:eastAsia="仿宋" w:hAnsi="仿宋" w:cs="Times New Roman" w:hint="eastAsia"/>
          <w:sz w:val="32"/>
          <w:szCs w:val="24"/>
        </w:rPr>
        <w:t>本科</w:t>
      </w:r>
      <w:r w:rsidRPr="000C5168">
        <w:rPr>
          <w:rFonts w:ascii="仿宋" w:eastAsia="仿宋" w:hAnsi="仿宋" w:cs="Times New Roman" w:hint="eastAsia"/>
          <w:sz w:val="32"/>
          <w:szCs w:val="24"/>
        </w:rPr>
        <w:t>教材的</w:t>
      </w:r>
      <w:r w:rsidR="00C3486A" w:rsidRPr="000C5168">
        <w:rPr>
          <w:rFonts w:ascii="仿宋" w:eastAsia="仿宋" w:hAnsi="仿宋" w:cs="Times New Roman" w:hint="eastAsia"/>
          <w:sz w:val="32"/>
          <w:szCs w:val="24"/>
        </w:rPr>
        <w:t>订购供应</w:t>
      </w:r>
      <w:r w:rsidRPr="000C5168">
        <w:rPr>
          <w:rFonts w:ascii="仿宋" w:eastAsia="仿宋" w:hAnsi="仿宋" w:cs="Times New Roman" w:hint="eastAsia"/>
          <w:sz w:val="32"/>
          <w:szCs w:val="24"/>
        </w:rPr>
        <w:t>管理</w:t>
      </w:r>
      <w:r w:rsidR="0063134F" w:rsidRPr="000C5168">
        <w:rPr>
          <w:rFonts w:ascii="仿宋" w:eastAsia="仿宋" w:hAnsi="仿宋" w:cs="Times New Roman" w:hint="eastAsia"/>
          <w:sz w:val="32"/>
          <w:szCs w:val="24"/>
        </w:rPr>
        <w:t>工作</w:t>
      </w:r>
      <w:r w:rsidRPr="000C5168">
        <w:rPr>
          <w:rFonts w:ascii="仿宋" w:eastAsia="仿宋" w:hAnsi="仿宋" w:cs="Times New Roman" w:hint="eastAsia"/>
          <w:sz w:val="32"/>
          <w:szCs w:val="24"/>
        </w:rPr>
        <w:t>，特制定</w:t>
      </w:r>
      <w:r w:rsidR="005D0C80" w:rsidRPr="000C5168">
        <w:rPr>
          <w:rFonts w:ascii="仿宋" w:eastAsia="仿宋" w:hAnsi="仿宋" w:cs="Times New Roman" w:hint="eastAsia"/>
          <w:sz w:val="32"/>
          <w:szCs w:val="24"/>
        </w:rPr>
        <w:t>《南京邮电大学本科教材</w:t>
      </w:r>
      <w:r w:rsidR="00C3486A" w:rsidRPr="000C5168">
        <w:rPr>
          <w:rFonts w:ascii="仿宋" w:eastAsia="仿宋" w:hAnsi="仿宋" w:cs="Times New Roman" w:hint="eastAsia"/>
          <w:sz w:val="32"/>
          <w:szCs w:val="24"/>
        </w:rPr>
        <w:t>供应</w:t>
      </w:r>
      <w:r w:rsidR="00911B81" w:rsidRPr="000C5168">
        <w:rPr>
          <w:rFonts w:ascii="仿宋" w:eastAsia="仿宋" w:hAnsi="仿宋" w:cs="Times New Roman" w:hint="eastAsia"/>
          <w:sz w:val="32"/>
          <w:szCs w:val="24"/>
        </w:rPr>
        <w:t>管理办法》</w:t>
      </w:r>
      <w:r w:rsidR="005D0C80" w:rsidRPr="000C5168">
        <w:rPr>
          <w:rFonts w:ascii="仿宋" w:eastAsia="仿宋" w:hAnsi="仿宋" w:cs="Times New Roman" w:hint="eastAsia"/>
          <w:sz w:val="32"/>
          <w:szCs w:val="24"/>
        </w:rPr>
        <w:t>，</w:t>
      </w:r>
      <w:r w:rsidR="00F77E69" w:rsidRPr="000C5168">
        <w:rPr>
          <w:rFonts w:ascii="仿宋" w:eastAsia="仿宋" w:hAnsi="仿宋" w:cs="Times New Roman" w:hint="eastAsia"/>
          <w:sz w:val="32"/>
          <w:szCs w:val="24"/>
        </w:rPr>
        <w:t>已讨论通过，</w:t>
      </w:r>
      <w:r w:rsidR="005D0C80" w:rsidRPr="000C5168">
        <w:rPr>
          <w:rFonts w:ascii="仿宋" w:eastAsia="仿宋" w:hAnsi="仿宋" w:cs="Times New Roman" w:hint="eastAsia"/>
          <w:sz w:val="32"/>
          <w:szCs w:val="24"/>
        </w:rPr>
        <w:t>现予以发布，请遵照执行。</w:t>
      </w:r>
    </w:p>
    <w:p w:rsidR="002427D9" w:rsidRPr="000C5168" w:rsidRDefault="002427D9" w:rsidP="005D0C80">
      <w:pPr>
        <w:spacing w:line="560" w:lineRule="exact"/>
        <w:ind w:firstLineChars="200" w:firstLine="640"/>
        <w:rPr>
          <w:rFonts w:ascii="仿宋" w:eastAsia="仿宋" w:hAnsi="仿宋" w:cs="Times New Roman"/>
          <w:sz w:val="32"/>
          <w:szCs w:val="24"/>
        </w:rPr>
      </w:pPr>
    </w:p>
    <w:p w:rsidR="002427D9" w:rsidRPr="000C5168" w:rsidRDefault="002427D9" w:rsidP="005D0C80">
      <w:pPr>
        <w:spacing w:line="560" w:lineRule="exact"/>
        <w:ind w:firstLineChars="200" w:firstLine="640"/>
        <w:rPr>
          <w:rFonts w:ascii="仿宋" w:eastAsia="仿宋" w:hAnsi="仿宋" w:cs="Times New Roman"/>
          <w:sz w:val="32"/>
          <w:szCs w:val="24"/>
        </w:rPr>
      </w:pPr>
    </w:p>
    <w:p w:rsidR="005D0C80" w:rsidRPr="000C5168" w:rsidRDefault="002427D9" w:rsidP="002427D9">
      <w:pPr>
        <w:spacing w:line="560" w:lineRule="exact"/>
        <w:ind w:firstLineChars="1400" w:firstLine="4480"/>
        <w:rPr>
          <w:rFonts w:ascii="仿宋" w:eastAsia="仿宋" w:hAnsi="仿宋" w:cs="Times New Roman"/>
          <w:sz w:val="32"/>
          <w:szCs w:val="24"/>
        </w:rPr>
      </w:pPr>
      <w:r w:rsidRPr="000C5168">
        <w:rPr>
          <w:rFonts w:ascii="仿宋" w:eastAsia="仿宋" w:hAnsi="仿宋" w:cs="Times New Roman"/>
          <w:sz w:val="32"/>
          <w:szCs w:val="24"/>
        </w:rPr>
        <w:t>南京邮电大学教务处</w:t>
      </w:r>
    </w:p>
    <w:p w:rsidR="005D0C80" w:rsidRPr="002427D9" w:rsidRDefault="005D0C80" w:rsidP="005D0C80">
      <w:pPr>
        <w:spacing w:line="560" w:lineRule="exact"/>
        <w:ind w:rightChars="768" w:right="1613"/>
        <w:jc w:val="right"/>
        <w:rPr>
          <w:rFonts w:ascii="Times New Roman" w:eastAsia="仿宋" w:hAnsi="Times New Roman" w:cs="Times New Roman"/>
          <w:sz w:val="32"/>
          <w:szCs w:val="24"/>
        </w:rPr>
      </w:pPr>
      <w:r w:rsidRPr="002427D9">
        <w:rPr>
          <w:rFonts w:ascii="Times New Roman" w:eastAsia="仿宋" w:hAnsi="Times New Roman" w:cs="Times New Roman"/>
          <w:sz w:val="32"/>
          <w:szCs w:val="24"/>
        </w:rPr>
        <w:t>202</w:t>
      </w:r>
      <w:r w:rsidR="00A44513" w:rsidRPr="002427D9">
        <w:rPr>
          <w:rFonts w:ascii="Times New Roman" w:eastAsia="仿宋" w:hAnsi="Times New Roman" w:cs="Times New Roman" w:hint="eastAsia"/>
          <w:sz w:val="32"/>
          <w:szCs w:val="24"/>
        </w:rPr>
        <w:t>4</w:t>
      </w:r>
      <w:r w:rsidRPr="002427D9">
        <w:rPr>
          <w:rFonts w:ascii="Times New Roman" w:eastAsia="仿宋" w:hAnsi="Times New Roman" w:cs="Times New Roman"/>
          <w:sz w:val="32"/>
          <w:szCs w:val="24"/>
        </w:rPr>
        <w:t>年</w:t>
      </w:r>
      <w:r w:rsidR="00911B81" w:rsidRPr="002427D9">
        <w:rPr>
          <w:rFonts w:ascii="Times New Roman" w:eastAsia="仿宋" w:hAnsi="Times New Roman" w:cs="Times New Roman" w:hint="eastAsia"/>
          <w:sz w:val="32"/>
          <w:szCs w:val="24"/>
        </w:rPr>
        <w:t>4</w:t>
      </w:r>
      <w:r w:rsidRPr="002427D9">
        <w:rPr>
          <w:rFonts w:ascii="Times New Roman" w:eastAsia="仿宋" w:hAnsi="Times New Roman" w:cs="Times New Roman"/>
          <w:sz w:val="32"/>
          <w:szCs w:val="24"/>
        </w:rPr>
        <w:t>月</w:t>
      </w:r>
      <w:r w:rsidR="001D09C4" w:rsidRPr="002427D9">
        <w:rPr>
          <w:rFonts w:ascii="Times New Roman" w:eastAsia="仿宋" w:hAnsi="Times New Roman" w:cs="Times New Roman" w:hint="eastAsia"/>
          <w:sz w:val="32"/>
          <w:szCs w:val="24"/>
        </w:rPr>
        <w:t>2</w:t>
      </w:r>
      <w:r w:rsidR="00EB0479">
        <w:rPr>
          <w:rFonts w:ascii="Times New Roman" w:eastAsia="仿宋" w:hAnsi="Times New Roman" w:cs="Times New Roman" w:hint="eastAsia"/>
          <w:sz w:val="32"/>
          <w:szCs w:val="24"/>
        </w:rPr>
        <w:t>6</w:t>
      </w:r>
      <w:r w:rsidRPr="002427D9">
        <w:rPr>
          <w:rFonts w:ascii="Times New Roman" w:eastAsia="仿宋" w:hAnsi="Times New Roman" w:cs="Times New Roman"/>
          <w:sz w:val="32"/>
          <w:szCs w:val="24"/>
        </w:rPr>
        <w:t>日</w:t>
      </w:r>
    </w:p>
    <w:p w:rsidR="00D539E5" w:rsidRPr="002427D9" w:rsidRDefault="00D539E5" w:rsidP="005D0C80">
      <w:pPr>
        <w:spacing w:line="560" w:lineRule="exact"/>
        <w:ind w:rightChars="768" w:right="1613"/>
        <w:jc w:val="right"/>
        <w:rPr>
          <w:rFonts w:ascii="Times New Roman" w:eastAsia="仿宋" w:hAnsi="Times New Roman" w:cs="Times New Roman"/>
          <w:sz w:val="32"/>
          <w:szCs w:val="24"/>
        </w:rPr>
      </w:pPr>
    </w:p>
    <w:p w:rsidR="00D539E5" w:rsidRPr="002427D9" w:rsidRDefault="00D539E5" w:rsidP="005D0C80">
      <w:pPr>
        <w:spacing w:line="560" w:lineRule="exact"/>
        <w:ind w:rightChars="768" w:right="1613"/>
        <w:jc w:val="right"/>
        <w:rPr>
          <w:rFonts w:ascii="Times New Roman" w:eastAsia="仿宋" w:hAnsi="Times New Roman" w:cs="Times New Roman"/>
          <w:sz w:val="32"/>
          <w:szCs w:val="24"/>
        </w:rPr>
      </w:pPr>
    </w:p>
    <w:p w:rsidR="005D0C80" w:rsidRPr="002427D9" w:rsidRDefault="00A44513" w:rsidP="00966C8E">
      <w:pPr>
        <w:spacing w:line="560" w:lineRule="exact"/>
        <w:jc w:val="center"/>
        <w:rPr>
          <w:rFonts w:ascii="方正小标宋简体" w:eastAsia="方正小标宋简体" w:hAnsi="方正小标宋简体" w:cs="Times New Roman"/>
          <w:sz w:val="44"/>
          <w:szCs w:val="44"/>
        </w:rPr>
      </w:pPr>
      <w:r w:rsidRPr="002427D9">
        <w:rPr>
          <w:rFonts w:ascii="方正小标宋简体" w:eastAsia="方正小标宋简体" w:hAnsi="方正小标宋简体" w:cs="Times New Roman" w:hint="eastAsia"/>
          <w:sz w:val="44"/>
          <w:szCs w:val="44"/>
        </w:rPr>
        <w:lastRenderedPageBreak/>
        <w:t>南京邮电大学</w:t>
      </w:r>
      <w:r w:rsidR="005D0C80" w:rsidRPr="002427D9">
        <w:rPr>
          <w:rFonts w:ascii="方正小标宋简体" w:eastAsia="方正小标宋简体" w:hAnsi="方正小标宋简体" w:cs="Times New Roman" w:hint="eastAsia"/>
          <w:sz w:val="44"/>
          <w:szCs w:val="44"/>
        </w:rPr>
        <w:t>本科教材</w:t>
      </w:r>
      <w:r w:rsidR="008C6D80" w:rsidRPr="002427D9">
        <w:rPr>
          <w:rFonts w:ascii="方正小标宋简体" w:eastAsia="方正小标宋简体" w:hAnsi="方正小标宋简体" w:cs="Times New Roman" w:hint="eastAsia"/>
          <w:sz w:val="44"/>
          <w:szCs w:val="44"/>
        </w:rPr>
        <w:t>供应</w:t>
      </w:r>
      <w:r w:rsidR="005D0C80" w:rsidRPr="002427D9">
        <w:rPr>
          <w:rFonts w:ascii="方正小标宋简体" w:eastAsia="方正小标宋简体" w:hAnsi="方正小标宋简体" w:cs="Times New Roman" w:hint="eastAsia"/>
          <w:sz w:val="44"/>
          <w:szCs w:val="44"/>
        </w:rPr>
        <w:t>管理办法</w:t>
      </w:r>
    </w:p>
    <w:p w:rsidR="00F97DB3" w:rsidRPr="002427D9" w:rsidRDefault="00F97DB3" w:rsidP="00966C8E">
      <w:pPr>
        <w:spacing w:line="560" w:lineRule="exact"/>
        <w:ind w:firstLine="645"/>
        <w:jc w:val="center"/>
        <w:rPr>
          <w:rFonts w:ascii="黑体" w:eastAsia="黑体" w:hAnsi="黑体" w:cs="Times New Roman"/>
          <w:sz w:val="32"/>
          <w:szCs w:val="24"/>
        </w:rPr>
      </w:pPr>
    </w:p>
    <w:p w:rsidR="001C69B3" w:rsidRPr="002427D9" w:rsidRDefault="00F97DB3" w:rsidP="001D09C4">
      <w:pPr>
        <w:spacing w:line="560" w:lineRule="exact"/>
        <w:ind w:firstLineChars="196" w:firstLine="630"/>
        <w:jc w:val="left"/>
        <w:rPr>
          <w:rFonts w:ascii="Times New Roman" w:eastAsia="仿宋" w:hAnsi="仿宋" w:cs="Times New Roman"/>
          <w:snapToGrid w:val="0"/>
          <w:sz w:val="32"/>
          <w:szCs w:val="32"/>
        </w:rPr>
      </w:pPr>
      <w:r w:rsidRPr="002427D9">
        <w:rPr>
          <w:rFonts w:ascii="Times New Roman" w:eastAsia="仿宋_GB2312" w:hAnsi="Times New Roman" w:cs="Times New Roman"/>
          <w:b/>
          <w:bCs/>
          <w:sz w:val="32"/>
          <w:szCs w:val="24"/>
        </w:rPr>
        <w:t>第一条</w:t>
      </w:r>
      <w:r w:rsidR="001D09C4" w:rsidRPr="002427D9">
        <w:rPr>
          <w:rFonts w:ascii="Times New Roman" w:eastAsia="仿宋_GB2312" w:hAnsi="Times New Roman" w:cs="Times New Roman" w:hint="eastAsia"/>
          <w:b/>
          <w:bCs/>
          <w:sz w:val="32"/>
          <w:szCs w:val="24"/>
        </w:rPr>
        <w:t xml:space="preserve"> </w:t>
      </w:r>
      <w:r w:rsidRPr="002427D9">
        <w:rPr>
          <w:rFonts w:ascii="仿宋" w:eastAsia="仿宋" w:hAnsi="仿宋" w:cs="Times New Roman"/>
          <w:snapToGrid w:val="0"/>
          <w:sz w:val="32"/>
          <w:szCs w:val="32"/>
        </w:rPr>
        <w:t>为</w:t>
      </w:r>
      <w:r w:rsidR="00DB0ACA" w:rsidRPr="002427D9">
        <w:rPr>
          <w:rFonts w:ascii="仿宋" w:eastAsia="仿宋" w:hAnsi="仿宋" w:cs="Times New Roman"/>
          <w:snapToGrid w:val="0"/>
          <w:sz w:val="32"/>
          <w:szCs w:val="32"/>
        </w:rPr>
        <w:t>进一步</w:t>
      </w:r>
      <w:r w:rsidR="00C3486A" w:rsidRPr="002427D9">
        <w:rPr>
          <w:rFonts w:ascii="Times New Roman" w:eastAsia="仿宋" w:hAnsi="仿宋" w:cs="Times New Roman"/>
          <w:snapToGrid w:val="0"/>
          <w:sz w:val="32"/>
          <w:szCs w:val="32"/>
        </w:rPr>
        <w:t>健全教材管理制度，</w:t>
      </w:r>
      <w:r w:rsidR="001C69B3" w:rsidRPr="002427D9">
        <w:rPr>
          <w:rFonts w:ascii="仿宋" w:eastAsia="仿宋" w:hAnsi="仿宋" w:cs="Times New Roman"/>
          <w:snapToGrid w:val="0"/>
          <w:sz w:val="32"/>
          <w:szCs w:val="32"/>
        </w:rPr>
        <w:t>规范</w:t>
      </w:r>
      <w:r w:rsidR="0063134F" w:rsidRPr="002427D9">
        <w:rPr>
          <w:rFonts w:ascii="仿宋" w:eastAsia="仿宋" w:hAnsi="仿宋" w:cs="Times New Roman" w:hint="eastAsia"/>
          <w:snapToGrid w:val="0"/>
          <w:sz w:val="32"/>
          <w:szCs w:val="32"/>
        </w:rPr>
        <w:t>学</w:t>
      </w:r>
      <w:r w:rsidR="001C69B3" w:rsidRPr="002427D9">
        <w:rPr>
          <w:rFonts w:ascii="仿宋" w:eastAsia="仿宋" w:hAnsi="仿宋" w:cs="Times New Roman"/>
          <w:snapToGrid w:val="0"/>
          <w:sz w:val="32"/>
          <w:szCs w:val="32"/>
        </w:rPr>
        <w:t>校</w:t>
      </w:r>
      <w:r w:rsidR="00D539E5" w:rsidRPr="002427D9">
        <w:rPr>
          <w:rFonts w:ascii="仿宋" w:eastAsia="仿宋" w:hAnsi="仿宋" w:cs="Times New Roman"/>
          <w:snapToGrid w:val="0"/>
          <w:sz w:val="32"/>
          <w:szCs w:val="32"/>
        </w:rPr>
        <w:t>本科</w:t>
      </w:r>
      <w:r w:rsidR="001C69B3" w:rsidRPr="002427D9">
        <w:rPr>
          <w:rFonts w:ascii="仿宋" w:eastAsia="仿宋" w:hAnsi="仿宋" w:cs="Times New Roman"/>
          <w:snapToGrid w:val="0"/>
          <w:sz w:val="32"/>
          <w:szCs w:val="32"/>
        </w:rPr>
        <w:t>教材</w:t>
      </w:r>
      <w:r w:rsidR="00911B81" w:rsidRPr="002427D9">
        <w:rPr>
          <w:rFonts w:ascii="仿宋" w:eastAsia="仿宋" w:hAnsi="仿宋" w:cs="Times New Roman"/>
          <w:snapToGrid w:val="0"/>
          <w:sz w:val="32"/>
          <w:szCs w:val="32"/>
        </w:rPr>
        <w:t>的</w:t>
      </w:r>
      <w:r w:rsidR="00911B81" w:rsidRPr="002427D9">
        <w:rPr>
          <w:rFonts w:ascii="仿宋" w:eastAsia="仿宋" w:hAnsi="仿宋" w:cs="Times New Roman" w:hint="eastAsia"/>
          <w:snapToGrid w:val="0"/>
          <w:sz w:val="32"/>
          <w:szCs w:val="32"/>
        </w:rPr>
        <w:t>供应</w:t>
      </w:r>
      <w:r w:rsidR="001C69B3" w:rsidRPr="002427D9">
        <w:rPr>
          <w:rFonts w:ascii="仿宋" w:eastAsia="仿宋" w:hAnsi="仿宋" w:cs="Times New Roman"/>
          <w:snapToGrid w:val="0"/>
          <w:sz w:val="32"/>
          <w:szCs w:val="32"/>
        </w:rPr>
        <w:t>管理</w:t>
      </w:r>
      <w:r w:rsidR="0063134F" w:rsidRPr="002427D9">
        <w:rPr>
          <w:rFonts w:ascii="仿宋" w:eastAsia="仿宋" w:hAnsi="仿宋" w:cs="Times New Roman"/>
          <w:snapToGrid w:val="0"/>
          <w:sz w:val="32"/>
          <w:szCs w:val="32"/>
        </w:rPr>
        <w:t>工作</w:t>
      </w:r>
      <w:r w:rsidR="001C69B3" w:rsidRPr="002427D9">
        <w:rPr>
          <w:rFonts w:ascii="仿宋" w:eastAsia="仿宋" w:hAnsi="仿宋" w:cs="Times New Roman"/>
          <w:snapToGrid w:val="0"/>
          <w:sz w:val="32"/>
          <w:szCs w:val="32"/>
        </w:rPr>
        <w:t>，</w:t>
      </w:r>
      <w:r w:rsidRPr="002427D9">
        <w:rPr>
          <w:rFonts w:ascii="Times New Roman" w:eastAsia="仿宋" w:hAnsi="仿宋" w:cs="Times New Roman"/>
          <w:snapToGrid w:val="0"/>
          <w:sz w:val="32"/>
          <w:szCs w:val="32"/>
        </w:rPr>
        <w:t>根据教育部和教材局《普通高等学校教材管理办法》（教材〔</w:t>
      </w:r>
      <w:r w:rsidRPr="002427D9">
        <w:rPr>
          <w:rFonts w:ascii="Times New Roman" w:eastAsia="仿宋" w:hAnsi="Times New Roman" w:cs="Times New Roman"/>
          <w:snapToGrid w:val="0"/>
          <w:sz w:val="32"/>
          <w:szCs w:val="32"/>
        </w:rPr>
        <w:t>2019</w:t>
      </w:r>
      <w:r w:rsidRPr="002427D9">
        <w:rPr>
          <w:rFonts w:ascii="Times New Roman" w:eastAsia="仿宋" w:hAnsi="仿宋" w:cs="Times New Roman"/>
          <w:snapToGrid w:val="0"/>
          <w:sz w:val="32"/>
          <w:szCs w:val="32"/>
        </w:rPr>
        <w:t>〕</w:t>
      </w:r>
      <w:r w:rsidRPr="002427D9">
        <w:rPr>
          <w:rFonts w:ascii="Times New Roman" w:eastAsia="仿宋" w:hAnsi="Times New Roman" w:cs="Times New Roman"/>
          <w:snapToGrid w:val="0"/>
          <w:sz w:val="32"/>
          <w:szCs w:val="32"/>
        </w:rPr>
        <w:t>3</w:t>
      </w:r>
      <w:r w:rsidRPr="002427D9">
        <w:rPr>
          <w:rFonts w:ascii="Times New Roman" w:eastAsia="仿宋" w:hAnsi="仿宋" w:cs="Times New Roman"/>
          <w:snapToGrid w:val="0"/>
          <w:sz w:val="32"/>
          <w:szCs w:val="32"/>
        </w:rPr>
        <w:t>号）、江苏省教育厅《省教育厅关于深入推进本科高等学校教材建设与管理工作的实施意见》（苏教高〔</w:t>
      </w:r>
      <w:r w:rsidRPr="002427D9">
        <w:rPr>
          <w:rFonts w:ascii="Times New Roman" w:eastAsia="仿宋" w:hAnsi="Times New Roman" w:cs="Times New Roman"/>
          <w:snapToGrid w:val="0"/>
          <w:sz w:val="32"/>
          <w:szCs w:val="32"/>
        </w:rPr>
        <w:t>2020</w:t>
      </w:r>
      <w:r w:rsidRPr="002427D9">
        <w:rPr>
          <w:rFonts w:ascii="Times New Roman" w:eastAsia="仿宋" w:hAnsi="仿宋" w:cs="Times New Roman"/>
          <w:snapToGrid w:val="0"/>
          <w:sz w:val="32"/>
          <w:szCs w:val="32"/>
        </w:rPr>
        <w:t>〕</w:t>
      </w:r>
      <w:r w:rsidRPr="002427D9">
        <w:rPr>
          <w:rFonts w:ascii="Times New Roman" w:eastAsia="仿宋" w:hAnsi="Times New Roman" w:cs="Times New Roman"/>
          <w:snapToGrid w:val="0"/>
          <w:sz w:val="32"/>
          <w:szCs w:val="32"/>
        </w:rPr>
        <w:t>8</w:t>
      </w:r>
      <w:r w:rsidR="001C69B3" w:rsidRPr="002427D9">
        <w:rPr>
          <w:rFonts w:ascii="Times New Roman" w:eastAsia="仿宋" w:hAnsi="仿宋" w:cs="Times New Roman"/>
          <w:snapToGrid w:val="0"/>
          <w:sz w:val="32"/>
          <w:szCs w:val="32"/>
        </w:rPr>
        <w:t>号）以及</w:t>
      </w:r>
      <w:r w:rsidR="00D539E5" w:rsidRPr="002427D9">
        <w:rPr>
          <w:rFonts w:ascii="Times New Roman" w:eastAsia="仿宋" w:hAnsi="仿宋" w:cs="Times New Roman" w:hint="eastAsia"/>
          <w:snapToGrid w:val="0"/>
          <w:sz w:val="32"/>
          <w:szCs w:val="32"/>
        </w:rPr>
        <w:t>学校《南京邮电大学普通高等教育本科教材管理办法》（</w:t>
      </w:r>
      <w:r w:rsidR="00D539E5" w:rsidRPr="002427D9">
        <w:rPr>
          <w:rFonts w:ascii="Times New Roman" w:eastAsia="仿宋" w:hAnsi="Times New Roman" w:cs="Times New Roman"/>
          <w:sz w:val="32"/>
          <w:szCs w:val="32"/>
        </w:rPr>
        <w:t>校教发〔</w:t>
      </w:r>
      <w:r w:rsidR="00C83A9F" w:rsidRPr="002427D9">
        <w:rPr>
          <w:rFonts w:ascii="Times New Roman" w:eastAsia="仿宋" w:hAnsi="Times New Roman" w:cs="Times New Roman" w:hint="eastAsia"/>
          <w:sz w:val="32"/>
          <w:szCs w:val="32"/>
        </w:rPr>
        <w:t>2024</w:t>
      </w:r>
      <w:r w:rsidR="00D539E5" w:rsidRPr="002427D9">
        <w:rPr>
          <w:rFonts w:ascii="Times New Roman" w:eastAsia="仿宋" w:hAnsi="Times New Roman" w:cs="Times New Roman"/>
          <w:sz w:val="32"/>
          <w:szCs w:val="32"/>
        </w:rPr>
        <w:t>〕</w:t>
      </w:r>
      <w:r w:rsidR="00C83A9F" w:rsidRPr="002427D9">
        <w:rPr>
          <w:rFonts w:ascii="Times New Roman" w:eastAsia="仿宋" w:hAnsi="Times New Roman" w:cs="Times New Roman" w:hint="eastAsia"/>
          <w:sz w:val="32"/>
          <w:szCs w:val="32"/>
        </w:rPr>
        <w:t>16</w:t>
      </w:r>
      <w:r w:rsidR="00D539E5" w:rsidRPr="002427D9">
        <w:rPr>
          <w:rFonts w:ascii="Times New Roman" w:eastAsia="仿宋" w:hAnsi="Times New Roman" w:cs="Times New Roman"/>
          <w:sz w:val="32"/>
          <w:szCs w:val="32"/>
        </w:rPr>
        <w:t>号）</w:t>
      </w:r>
      <w:r w:rsidR="0063134F" w:rsidRPr="002427D9">
        <w:rPr>
          <w:rFonts w:ascii="Times New Roman" w:eastAsia="仿宋" w:hAnsi="仿宋" w:cs="Times New Roman"/>
          <w:snapToGrid w:val="0"/>
          <w:sz w:val="32"/>
          <w:szCs w:val="32"/>
        </w:rPr>
        <w:t>等相关文件精神，结合</w:t>
      </w:r>
      <w:r w:rsidR="00C3486A" w:rsidRPr="002427D9">
        <w:rPr>
          <w:rFonts w:ascii="Times New Roman" w:eastAsia="仿宋" w:hAnsi="仿宋" w:cs="Times New Roman"/>
          <w:snapToGrid w:val="0"/>
          <w:sz w:val="32"/>
          <w:szCs w:val="32"/>
        </w:rPr>
        <w:t>学校管理工作实际，</w:t>
      </w:r>
      <w:r w:rsidRPr="002427D9">
        <w:rPr>
          <w:rFonts w:ascii="Times New Roman" w:eastAsia="仿宋" w:hAnsi="仿宋" w:cs="Times New Roman"/>
          <w:snapToGrid w:val="0"/>
          <w:sz w:val="32"/>
          <w:szCs w:val="32"/>
        </w:rPr>
        <w:t>制定本办法。</w:t>
      </w:r>
    </w:p>
    <w:p w:rsidR="00656782" w:rsidRPr="002427D9" w:rsidRDefault="001D09C4" w:rsidP="001D09C4">
      <w:pPr>
        <w:adjustRightInd w:val="0"/>
        <w:snapToGrid w:val="0"/>
        <w:spacing w:line="560" w:lineRule="exact"/>
        <w:ind w:firstLineChars="196" w:firstLine="630"/>
        <w:rPr>
          <w:rFonts w:ascii="宋体" w:hAnsi="宋体"/>
          <w:sz w:val="28"/>
          <w:szCs w:val="28"/>
        </w:rPr>
      </w:pPr>
      <w:r w:rsidRPr="002427D9">
        <w:rPr>
          <w:rFonts w:ascii="Times New Roman" w:eastAsia="仿宋_GB2312" w:hAnsi="Times New Roman" w:cs="Times New Roman"/>
          <w:b/>
          <w:bCs/>
          <w:sz w:val="32"/>
          <w:szCs w:val="24"/>
        </w:rPr>
        <w:t>第</w:t>
      </w:r>
      <w:r w:rsidRPr="002427D9">
        <w:rPr>
          <w:rFonts w:ascii="Times New Roman" w:eastAsia="仿宋_GB2312" w:hAnsi="Times New Roman" w:cs="Times New Roman" w:hint="eastAsia"/>
          <w:b/>
          <w:bCs/>
          <w:sz w:val="32"/>
          <w:szCs w:val="24"/>
        </w:rPr>
        <w:t>二</w:t>
      </w:r>
      <w:r w:rsidRPr="002427D9">
        <w:rPr>
          <w:rFonts w:ascii="Times New Roman" w:eastAsia="仿宋_GB2312" w:hAnsi="Times New Roman" w:cs="Times New Roman"/>
          <w:b/>
          <w:bCs/>
          <w:sz w:val="32"/>
          <w:szCs w:val="24"/>
        </w:rPr>
        <w:t>条</w:t>
      </w:r>
      <w:r w:rsidRPr="002427D9">
        <w:rPr>
          <w:rFonts w:ascii="Times New Roman" w:eastAsia="仿宋_GB2312" w:hAnsi="Times New Roman" w:cs="Times New Roman" w:hint="eastAsia"/>
          <w:b/>
          <w:bCs/>
          <w:sz w:val="32"/>
          <w:szCs w:val="24"/>
        </w:rPr>
        <w:t xml:space="preserve"> </w:t>
      </w:r>
      <w:r w:rsidR="00656782" w:rsidRPr="002427D9">
        <w:rPr>
          <w:rFonts w:ascii="仿宋" w:eastAsia="仿宋" w:hAnsi="仿宋" w:cs="Times New Roman" w:hint="eastAsia"/>
          <w:bCs/>
          <w:sz w:val="32"/>
          <w:szCs w:val="24"/>
        </w:rPr>
        <w:t>学校普通高等教育本科授课教材的预订归口教务处统一管理。校内各单位举办的培训班所需教材，可以协助预订，费用和教材保管均由举办单位负责。</w:t>
      </w:r>
    </w:p>
    <w:p w:rsidR="00656782" w:rsidRPr="002427D9" w:rsidRDefault="001D09C4" w:rsidP="001D09C4">
      <w:pPr>
        <w:adjustRightInd w:val="0"/>
        <w:snapToGrid w:val="0"/>
        <w:spacing w:line="520" w:lineRule="exact"/>
        <w:ind w:firstLineChars="196" w:firstLine="630"/>
        <w:rPr>
          <w:rFonts w:ascii="宋体" w:hAnsi="宋体"/>
          <w:sz w:val="28"/>
          <w:szCs w:val="28"/>
        </w:rPr>
      </w:pPr>
      <w:r w:rsidRPr="002427D9">
        <w:rPr>
          <w:rFonts w:ascii="Times New Roman" w:eastAsia="仿宋_GB2312" w:hAnsi="Times New Roman" w:cs="Times New Roman"/>
          <w:b/>
          <w:bCs/>
          <w:sz w:val="32"/>
          <w:szCs w:val="24"/>
        </w:rPr>
        <w:t>第</w:t>
      </w:r>
      <w:r w:rsidRPr="002427D9">
        <w:rPr>
          <w:rFonts w:ascii="Times New Roman" w:eastAsia="仿宋_GB2312" w:hAnsi="Times New Roman" w:cs="Times New Roman" w:hint="eastAsia"/>
          <w:b/>
          <w:bCs/>
          <w:sz w:val="32"/>
          <w:szCs w:val="24"/>
        </w:rPr>
        <w:t>三</w:t>
      </w:r>
      <w:r w:rsidRPr="002427D9">
        <w:rPr>
          <w:rFonts w:ascii="Times New Roman" w:eastAsia="仿宋_GB2312" w:hAnsi="Times New Roman" w:cs="Times New Roman"/>
          <w:b/>
          <w:bCs/>
          <w:sz w:val="32"/>
          <w:szCs w:val="24"/>
        </w:rPr>
        <w:t>条</w:t>
      </w:r>
      <w:r w:rsidRPr="002427D9">
        <w:rPr>
          <w:rFonts w:ascii="Times New Roman" w:eastAsia="仿宋_GB2312" w:hAnsi="Times New Roman" w:cs="Times New Roman" w:hint="eastAsia"/>
          <w:b/>
          <w:bCs/>
          <w:sz w:val="32"/>
          <w:szCs w:val="24"/>
        </w:rPr>
        <w:t xml:space="preserve"> </w:t>
      </w:r>
      <w:r w:rsidR="00656782" w:rsidRPr="002427D9">
        <w:rPr>
          <w:rFonts w:ascii="仿宋" w:eastAsia="仿宋" w:hAnsi="仿宋" w:cs="Times New Roman" w:hint="eastAsia"/>
          <w:bCs/>
          <w:sz w:val="32"/>
          <w:szCs w:val="24"/>
        </w:rPr>
        <w:t>本科人才培养方案内使用的教材一律由我校中标的教材供应商负责供应，任何单位或个人不得擅自向学生销售教材。</w:t>
      </w:r>
    </w:p>
    <w:p w:rsidR="00656782" w:rsidRPr="002427D9" w:rsidRDefault="001D09C4" w:rsidP="001D09C4">
      <w:pPr>
        <w:adjustRightInd w:val="0"/>
        <w:snapToGrid w:val="0"/>
        <w:spacing w:line="560" w:lineRule="exact"/>
        <w:ind w:firstLineChars="196" w:firstLine="630"/>
        <w:rPr>
          <w:rFonts w:ascii="宋体" w:hAnsi="宋体"/>
          <w:sz w:val="28"/>
          <w:szCs w:val="28"/>
        </w:rPr>
      </w:pPr>
      <w:r w:rsidRPr="002427D9">
        <w:rPr>
          <w:rFonts w:ascii="Times New Roman" w:eastAsia="仿宋_GB2312" w:hAnsi="Times New Roman" w:cs="Times New Roman" w:hint="eastAsia"/>
          <w:b/>
          <w:bCs/>
          <w:sz w:val="32"/>
          <w:szCs w:val="24"/>
        </w:rPr>
        <w:t>第四</w:t>
      </w:r>
      <w:r w:rsidR="00656782" w:rsidRPr="002427D9">
        <w:rPr>
          <w:rFonts w:ascii="Times New Roman" w:eastAsia="仿宋_GB2312" w:hAnsi="Times New Roman" w:cs="Times New Roman" w:hint="eastAsia"/>
          <w:b/>
          <w:bCs/>
          <w:sz w:val="32"/>
          <w:szCs w:val="24"/>
        </w:rPr>
        <w:t>条</w:t>
      </w:r>
      <w:r w:rsidR="00656782" w:rsidRPr="002427D9">
        <w:rPr>
          <w:rFonts w:ascii="Times New Roman" w:eastAsia="仿宋_GB2312" w:hAnsi="Times New Roman" w:cs="Times New Roman" w:hint="eastAsia"/>
          <w:bCs/>
          <w:sz w:val="32"/>
          <w:szCs w:val="24"/>
        </w:rPr>
        <w:t xml:space="preserve"> </w:t>
      </w:r>
      <w:r w:rsidR="00656782" w:rsidRPr="002427D9">
        <w:rPr>
          <w:rFonts w:ascii="Times New Roman" w:eastAsia="仿宋" w:hAnsi="仿宋" w:cs="Times New Roman"/>
          <w:bCs/>
          <w:sz w:val="32"/>
          <w:szCs w:val="24"/>
        </w:rPr>
        <w:t>每学期第</w:t>
      </w:r>
      <w:r w:rsidR="00656782" w:rsidRPr="002427D9">
        <w:rPr>
          <w:rFonts w:ascii="Times New Roman" w:eastAsia="仿宋" w:hAnsi="Times New Roman" w:cs="Times New Roman"/>
          <w:bCs/>
          <w:sz w:val="32"/>
          <w:szCs w:val="24"/>
        </w:rPr>
        <w:t>11-1</w:t>
      </w:r>
      <w:r w:rsidR="00911B81" w:rsidRPr="002427D9">
        <w:rPr>
          <w:rFonts w:ascii="Times New Roman" w:eastAsia="仿宋" w:hAnsi="Times New Roman" w:cs="Times New Roman" w:hint="eastAsia"/>
          <w:bCs/>
          <w:sz w:val="32"/>
          <w:szCs w:val="24"/>
        </w:rPr>
        <w:t>3</w:t>
      </w:r>
      <w:r w:rsidR="00656782" w:rsidRPr="002427D9">
        <w:rPr>
          <w:rFonts w:ascii="Times New Roman" w:eastAsia="仿宋" w:hAnsi="仿宋" w:cs="Times New Roman"/>
          <w:bCs/>
          <w:sz w:val="32"/>
          <w:szCs w:val="24"/>
        </w:rPr>
        <w:t>周左右预订下学期的教学用书</w:t>
      </w:r>
      <w:r w:rsidR="00C3014C" w:rsidRPr="002427D9">
        <w:rPr>
          <w:rFonts w:ascii="Times New Roman" w:eastAsia="仿宋" w:hAnsi="仿宋" w:cs="Times New Roman" w:hint="eastAsia"/>
          <w:bCs/>
          <w:sz w:val="32"/>
          <w:szCs w:val="24"/>
        </w:rPr>
        <w:t>。</w:t>
      </w:r>
      <w:r w:rsidR="00656782" w:rsidRPr="002427D9">
        <w:rPr>
          <w:rFonts w:ascii="Times New Roman" w:eastAsia="仿宋" w:hAnsi="仿宋" w:cs="Times New Roman"/>
          <w:bCs/>
          <w:sz w:val="32"/>
          <w:szCs w:val="24"/>
        </w:rPr>
        <w:t>开课单位根据教学（教材）任务，提前通知</w:t>
      </w:r>
      <w:r w:rsidR="00911B81" w:rsidRPr="002427D9">
        <w:rPr>
          <w:rFonts w:ascii="Times New Roman" w:eastAsia="仿宋" w:hAnsi="仿宋" w:cs="Times New Roman"/>
          <w:bCs/>
          <w:sz w:val="32"/>
          <w:szCs w:val="24"/>
        </w:rPr>
        <w:t>院级教材工作小组</w:t>
      </w:r>
      <w:r w:rsidR="00911B81" w:rsidRPr="002427D9">
        <w:rPr>
          <w:rFonts w:ascii="Times New Roman" w:eastAsia="仿宋" w:hAnsi="仿宋" w:cs="Times New Roman" w:hint="eastAsia"/>
          <w:bCs/>
          <w:sz w:val="32"/>
          <w:szCs w:val="24"/>
        </w:rPr>
        <w:t>和</w:t>
      </w:r>
      <w:r w:rsidR="00656782" w:rsidRPr="002427D9">
        <w:rPr>
          <w:rFonts w:ascii="Times New Roman" w:eastAsia="仿宋" w:hAnsi="仿宋" w:cs="Times New Roman"/>
          <w:bCs/>
          <w:sz w:val="32"/>
          <w:szCs w:val="24"/>
        </w:rPr>
        <w:t>相关教师，以便及时选订教材。</w:t>
      </w:r>
    </w:p>
    <w:p w:rsidR="00656782" w:rsidRPr="000C5168" w:rsidRDefault="00656782" w:rsidP="001D09C4">
      <w:pPr>
        <w:adjustRightInd w:val="0"/>
        <w:snapToGrid w:val="0"/>
        <w:spacing w:line="560" w:lineRule="exact"/>
        <w:ind w:firstLineChars="172" w:firstLine="553"/>
        <w:rPr>
          <w:rFonts w:ascii="仿宋" w:eastAsia="仿宋" w:hAnsi="仿宋"/>
          <w:sz w:val="28"/>
          <w:szCs w:val="28"/>
        </w:rPr>
      </w:pPr>
      <w:r w:rsidRPr="002427D9">
        <w:rPr>
          <w:rFonts w:ascii="Times New Roman" w:eastAsia="仿宋_GB2312" w:hAnsi="Times New Roman" w:cs="Times New Roman" w:hint="eastAsia"/>
          <w:b/>
          <w:bCs/>
          <w:sz w:val="32"/>
          <w:szCs w:val="24"/>
        </w:rPr>
        <w:t>第</w:t>
      </w:r>
      <w:r w:rsidR="001D09C4" w:rsidRPr="002427D9">
        <w:rPr>
          <w:rFonts w:ascii="Times New Roman" w:eastAsia="仿宋_GB2312" w:hAnsi="Times New Roman" w:cs="Times New Roman" w:hint="eastAsia"/>
          <w:b/>
          <w:bCs/>
          <w:sz w:val="32"/>
          <w:szCs w:val="24"/>
        </w:rPr>
        <w:t>五</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003A3B82" w:rsidRPr="000C5168">
        <w:rPr>
          <w:rFonts w:ascii="仿宋" w:eastAsia="仿宋" w:hAnsi="仿宋" w:cs="Times New Roman" w:hint="eastAsia"/>
          <w:bCs/>
          <w:sz w:val="32"/>
          <w:szCs w:val="24"/>
        </w:rPr>
        <w:t>一门课程的不同教学班原则上应该使用相同的教材授课。</w:t>
      </w:r>
      <w:r w:rsidRPr="000C5168">
        <w:rPr>
          <w:rFonts w:ascii="仿宋" w:eastAsia="仿宋" w:hAnsi="仿宋" w:cs="Times New Roman" w:hint="eastAsia"/>
          <w:bCs/>
          <w:sz w:val="32"/>
          <w:szCs w:val="24"/>
        </w:rPr>
        <w:t>开课单位</w:t>
      </w:r>
      <w:r w:rsidR="0056393E" w:rsidRPr="000C5168">
        <w:rPr>
          <w:rFonts w:ascii="仿宋" w:eastAsia="仿宋" w:hAnsi="仿宋" w:cs="Times New Roman"/>
          <w:bCs/>
          <w:sz w:val="32"/>
          <w:szCs w:val="24"/>
        </w:rPr>
        <w:t>院级教材工作小组</w:t>
      </w:r>
      <w:r w:rsidRPr="000C5168">
        <w:rPr>
          <w:rFonts w:ascii="仿宋" w:eastAsia="仿宋" w:hAnsi="仿宋" w:cs="Times New Roman" w:hint="eastAsia"/>
          <w:bCs/>
          <w:sz w:val="32"/>
          <w:szCs w:val="24"/>
        </w:rPr>
        <w:t>根据各专业</w:t>
      </w:r>
      <w:r w:rsidRPr="000C5168">
        <w:rPr>
          <w:rFonts w:ascii="仿宋" w:eastAsia="仿宋" w:hAnsi="仿宋" w:cs="Times New Roman"/>
          <w:bCs/>
          <w:sz w:val="32"/>
          <w:szCs w:val="24"/>
        </w:rPr>
        <w:t>人才培养方案、教学计划和教学大纲要求</w:t>
      </w:r>
      <w:r w:rsidR="0056393E" w:rsidRPr="000C5168">
        <w:rPr>
          <w:rFonts w:ascii="仿宋" w:eastAsia="仿宋" w:hAnsi="仿宋" w:cs="Times New Roman" w:hint="eastAsia"/>
          <w:bCs/>
          <w:sz w:val="32"/>
          <w:szCs w:val="24"/>
        </w:rPr>
        <w:t>，按照教材选用规定</w:t>
      </w:r>
      <w:r w:rsidRPr="000C5168">
        <w:rPr>
          <w:rFonts w:ascii="仿宋" w:eastAsia="仿宋" w:hAnsi="仿宋" w:cs="Times New Roman" w:hint="eastAsia"/>
          <w:bCs/>
          <w:sz w:val="32"/>
          <w:szCs w:val="24"/>
        </w:rPr>
        <w:t>组织专家和任课教师认真研究比较，择优</w:t>
      </w:r>
      <w:r w:rsidR="00860F6D" w:rsidRPr="000C5168">
        <w:rPr>
          <w:rFonts w:ascii="仿宋" w:eastAsia="仿宋" w:hAnsi="仿宋" w:cs="Times New Roman" w:hint="eastAsia"/>
          <w:bCs/>
          <w:sz w:val="32"/>
          <w:szCs w:val="24"/>
        </w:rPr>
        <w:t>选用</w:t>
      </w:r>
      <w:r w:rsidRPr="000C5168">
        <w:rPr>
          <w:rFonts w:ascii="仿宋" w:eastAsia="仿宋" w:hAnsi="仿宋" w:cs="Times New Roman" w:hint="eastAsia"/>
          <w:bCs/>
          <w:sz w:val="32"/>
          <w:szCs w:val="24"/>
        </w:rPr>
        <w:t>教材</w:t>
      </w:r>
      <w:r w:rsidR="0056393E" w:rsidRPr="000C5168">
        <w:rPr>
          <w:rFonts w:ascii="仿宋" w:eastAsia="仿宋" w:hAnsi="仿宋" w:cs="Times New Roman" w:hint="eastAsia"/>
          <w:bCs/>
          <w:sz w:val="32"/>
          <w:szCs w:val="24"/>
        </w:rPr>
        <w:t>，并完成教材</w:t>
      </w:r>
      <w:r w:rsidR="00706B9C" w:rsidRPr="000C5168">
        <w:rPr>
          <w:rFonts w:ascii="仿宋" w:eastAsia="仿宋" w:hAnsi="仿宋" w:cs="Times New Roman" w:hint="eastAsia"/>
          <w:bCs/>
          <w:sz w:val="32"/>
          <w:szCs w:val="24"/>
        </w:rPr>
        <w:t>审核</w:t>
      </w:r>
      <w:r w:rsidR="00860F6D" w:rsidRPr="000C5168">
        <w:rPr>
          <w:rFonts w:ascii="仿宋" w:eastAsia="仿宋" w:hAnsi="仿宋" w:cs="Times New Roman" w:hint="eastAsia"/>
          <w:bCs/>
          <w:sz w:val="32"/>
          <w:szCs w:val="24"/>
        </w:rPr>
        <w:t>，预估订数</w:t>
      </w:r>
      <w:r w:rsidRPr="000C5168">
        <w:rPr>
          <w:rFonts w:ascii="仿宋" w:eastAsia="仿宋" w:hAnsi="仿宋" w:cs="Times New Roman" w:hint="eastAsia"/>
          <w:bCs/>
          <w:sz w:val="32"/>
          <w:szCs w:val="24"/>
        </w:rPr>
        <w:t>。</w:t>
      </w:r>
      <w:r w:rsidR="00A86210" w:rsidRPr="000C5168">
        <w:rPr>
          <w:rFonts w:ascii="仿宋" w:eastAsia="仿宋" w:hAnsi="仿宋" w:cs="Times New Roman" w:hint="eastAsia"/>
          <w:bCs/>
          <w:sz w:val="32"/>
          <w:szCs w:val="24"/>
        </w:rPr>
        <w:t>开课单位在规定</w:t>
      </w:r>
      <w:r w:rsidRPr="000C5168">
        <w:rPr>
          <w:rFonts w:ascii="仿宋" w:eastAsia="仿宋" w:hAnsi="仿宋" w:cs="Times New Roman" w:hint="eastAsia"/>
          <w:bCs/>
          <w:sz w:val="32"/>
          <w:szCs w:val="24"/>
        </w:rPr>
        <w:t>时限内</w:t>
      </w:r>
      <w:r w:rsidR="00860F6D" w:rsidRPr="000C5168">
        <w:rPr>
          <w:rFonts w:ascii="仿宋" w:eastAsia="仿宋" w:hAnsi="仿宋" w:cs="Times New Roman" w:hint="eastAsia"/>
          <w:bCs/>
          <w:sz w:val="32"/>
          <w:szCs w:val="24"/>
        </w:rPr>
        <w:t>，</w:t>
      </w:r>
      <w:r w:rsidRPr="000C5168">
        <w:rPr>
          <w:rFonts w:ascii="仿宋" w:eastAsia="仿宋" w:hAnsi="仿宋" w:cs="Times New Roman" w:hint="eastAsia"/>
          <w:bCs/>
          <w:sz w:val="32"/>
          <w:szCs w:val="24"/>
        </w:rPr>
        <w:t>按要求汇总并填写教材任务书和《预订教</w:t>
      </w:r>
      <w:r w:rsidRPr="000C5168">
        <w:rPr>
          <w:rFonts w:ascii="仿宋" w:eastAsia="仿宋" w:hAnsi="仿宋" w:cs="Times New Roman" w:hint="eastAsia"/>
          <w:bCs/>
          <w:sz w:val="32"/>
          <w:szCs w:val="24"/>
        </w:rPr>
        <w:lastRenderedPageBreak/>
        <w:t>材申请表》</w:t>
      </w:r>
      <w:r w:rsidR="00C3014C" w:rsidRPr="000C5168">
        <w:rPr>
          <w:rFonts w:ascii="仿宋" w:eastAsia="仿宋" w:hAnsi="仿宋" w:cs="Times New Roman" w:hint="eastAsia"/>
          <w:bCs/>
          <w:sz w:val="32"/>
          <w:szCs w:val="24"/>
        </w:rPr>
        <w:t>、《教材选用审核意见表》、《境外教材选用论证报告》</w:t>
      </w:r>
      <w:r w:rsidRPr="000C5168">
        <w:rPr>
          <w:rFonts w:ascii="仿宋" w:eastAsia="仿宋" w:hAnsi="仿宋" w:cs="Times New Roman" w:hint="eastAsia"/>
          <w:bCs/>
          <w:sz w:val="32"/>
          <w:szCs w:val="24"/>
        </w:rPr>
        <w:t>等</w:t>
      </w:r>
      <w:r w:rsidR="00C3014C" w:rsidRPr="000C5168">
        <w:rPr>
          <w:rFonts w:ascii="仿宋" w:eastAsia="仿宋" w:hAnsi="仿宋" w:cs="Times New Roman" w:hint="eastAsia"/>
          <w:bCs/>
          <w:sz w:val="32"/>
          <w:szCs w:val="24"/>
        </w:rPr>
        <w:t>相关</w:t>
      </w:r>
      <w:r w:rsidRPr="000C5168">
        <w:rPr>
          <w:rFonts w:ascii="仿宋" w:eastAsia="仿宋" w:hAnsi="仿宋" w:cs="Times New Roman" w:hint="eastAsia"/>
          <w:bCs/>
          <w:sz w:val="32"/>
          <w:szCs w:val="24"/>
        </w:rPr>
        <w:t>材料，</w:t>
      </w:r>
      <w:r w:rsidR="0056393E" w:rsidRPr="000C5168">
        <w:rPr>
          <w:rFonts w:ascii="仿宋" w:eastAsia="仿宋" w:hAnsi="仿宋" w:cs="Times New Roman" w:hint="eastAsia"/>
          <w:bCs/>
          <w:sz w:val="32"/>
          <w:szCs w:val="24"/>
        </w:rPr>
        <w:t>经分管领导</w:t>
      </w:r>
      <w:r w:rsidRPr="000C5168">
        <w:rPr>
          <w:rFonts w:ascii="仿宋" w:eastAsia="仿宋" w:hAnsi="仿宋" w:cs="Times New Roman" w:hint="eastAsia"/>
          <w:bCs/>
          <w:sz w:val="32"/>
          <w:szCs w:val="24"/>
        </w:rPr>
        <w:t>审批签字并加盖公章后，报教务处预订教材。</w:t>
      </w:r>
      <w:r w:rsidR="00A86210" w:rsidRPr="000C5168">
        <w:rPr>
          <w:rFonts w:ascii="仿宋" w:eastAsia="仿宋" w:hAnsi="仿宋" w:cs="Times New Roman" w:hint="eastAsia"/>
          <w:bCs/>
          <w:sz w:val="32"/>
          <w:szCs w:val="24"/>
        </w:rPr>
        <w:t>若</w:t>
      </w:r>
      <w:r w:rsidR="00DB41A5" w:rsidRPr="000C5168">
        <w:rPr>
          <w:rFonts w:ascii="仿宋" w:eastAsia="仿宋" w:hAnsi="仿宋" w:cs="Times New Roman" w:hint="eastAsia"/>
          <w:bCs/>
          <w:sz w:val="32"/>
          <w:szCs w:val="24"/>
        </w:rPr>
        <w:t>预订申请的教材品种短时间内无法出版发行，或者</w:t>
      </w:r>
      <w:r w:rsidR="00A86210" w:rsidRPr="000C5168">
        <w:rPr>
          <w:rFonts w:ascii="仿宋" w:eastAsia="仿宋" w:hAnsi="仿宋" w:cs="Times New Roman" w:hint="eastAsia"/>
          <w:bCs/>
          <w:sz w:val="32"/>
          <w:szCs w:val="24"/>
        </w:rPr>
        <w:t>申请</w:t>
      </w:r>
      <w:r w:rsidRPr="000C5168">
        <w:rPr>
          <w:rFonts w:ascii="仿宋" w:eastAsia="仿宋" w:hAnsi="仿宋" w:cs="Times New Roman" w:hint="eastAsia"/>
          <w:bCs/>
          <w:sz w:val="32"/>
          <w:szCs w:val="24"/>
        </w:rPr>
        <w:t>超过时限</w:t>
      </w:r>
      <w:r w:rsidR="00A86210" w:rsidRPr="000C5168">
        <w:rPr>
          <w:rFonts w:ascii="仿宋" w:eastAsia="仿宋" w:hAnsi="仿宋" w:cs="Times New Roman" w:hint="eastAsia"/>
          <w:bCs/>
          <w:sz w:val="32"/>
          <w:szCs w:val="24"/>
        </w:rPr>
        <w:t>或</w:t>
      </w:r>
      <w:r w:rsidRPr="000C5168">
        <w:rPr>
          <w:rFonts w:ascii="仿宋" w:eastAsia="仿宋" w:hAnsi="仿宋" w:cs="Times New Roman" w:hint="eastAsia"/>
          <w:bCs/>
          <w:sz w:val="32"/>
          <w:szCs w:val="24"/>
        </w:rPr>
        <w:t>临时增补</w:t>
      </w:r>
      <w:r w:rsidR="00A86210" w:rsidRPr="000C5168">
        <w:rPr>
          <w:rFonts w:ascii="仿宋" w:eastAsia="仿宋" w:hAnsi="仿宋" w:cs="Times New Roman" w:hint="eastAsia"/>
          <w:bCs/>
          <w:sz w:val="32"/>
          <w:szCs w:val="24"/>
        </w:rPr>
        <w:t>，</w:t>
      </w:r>
      <w:r w:rsidR="00DB41A5" w:rsidRPr="000C5168">
        <w:rPr>
          <w:rFonts w:ascii="仿宋" w:eastAsia="仿宋" w:hAnsi="仿宋" w:cs="Times New Roman" w:hint="eastAsia"/>
          <w:bCs/>
          <w:sz w:val="32"/>
          <w:szCs w:val="24"/>
        </w:rPr>
        <w:t>以致</w:t>
      </w:r>
      <w:r w:rsidR="00A86210" w:rsidRPr="000C5168">
        <w:rPr>
          <w:rFonts w:ascii="仿宋" w:eastAsia="仿宋" w:hAnsi="仿宋" w:cs="Times New Roman" w:hint="eastAsia"/>
          <w:bCs/>
          <w:sz w:val="32"/>
          <w:szCs w:val="24"/>
        </w:rPr>
        <w:t>教材不确定是否能在开课前到位，开课单位须提前做好相关授课预案</w:t>
      </w:r>
      <w:r w:rsidR="00DB41A5" w:rsidRPr="000C5168">
        <w:rPr>
          <w:rFonts w:ascii="仿宋" w:eastAsia="仿宋" w:hAnsi="仿宋" w:cs="Times New Roman" w:hint="eastAsia"/>
          <w:bCs/>
          <w:sz w:val="32"/>
          <w:szCs w:val="24"/>
        </w:rPr>
        <w:t>。</w:t>
      </w:r>
    </w:p>
    <w:p w:rsidR="00656782" w:rsidRPr="002427D9" w:rsidRDefault="00656782" w:rsidP="001D09C4">
      <w:pPr>
        <w:adjustRightInd w:val="0"/>
        <w:snapToGrid w:val="0"/>
        <w:spacing w:line="560" w:lineRule="exact"/>
        <w:ind w:firstLineChars="219" w:firstLine="704"/>
        <w:rPr>
          <w:rFonts w:ascii="Times New Roman" w:eastAsia="仿宋_GB2312" w:hAnsi="Times New Roman" w:cs="Times New Roman"/>
          <w:bCs/>
          <w:sz w:val="32"/>
          <w:szCs w:val="24"/>
        </w:rPr>
      </w:pPr>
      <w:r w:rsidRPr="002427D9">
        <w:rPr>
          <w:rFonts w:ascii="Times New Roman" w:eastAsia="仿宋_GB2312" w:hAnsi="Times New Roman" w:cs="Times New Roman" w:hint="eastAsia"/>
          <w:b/>
          <w:bCs/>
          <w:sz w:val="32"/>
          <w:szCs w:val="24"/>
        </w:rPr>
        <w:t>第</w:t>
      </w:r>
      <w:r w:rsidR="001D09C4" w:rsidRPr="002427D9">
        <w:rPr>
          <w:rFonts w:ascii="Times New Roman" w:eastAsia="仿宋_GB2312" w:hAnsi="Times New Roman" w:cs="Times New Roman" w:hint="eastAsia"/>
          <w:b/>
          <w:bCs/>
          <w:sz w:val="32"/>
          <w:szCs w:val="24"/>
        </w:rPr>
        <w:t>六</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Pr="002427D9">
        <w:rPr>
          <w:rFonts w:ascii="仿宋" w:eastAsia="仿宋" w:hAnsi="仿宋" w:cs="Times New Roman" w:hint="eastAsia"/>
          <w:bCs/>
          <w:sz w:val="32"/>
          <w:szCs w:val="24"/>
        </w:rPr>
        <w:t>因缺货、绝版</w:t>
      </w:r>
      <w:r w:rsidR="006B43F7" w:rsidRPr="002427D9">
        <w:rPr>
          <w:rFonts w:ascii="仿宋" w:eastAsia="仿宋" w:hAnsi="仿宋" w:cs="Times New Roman" w:hint="eastAsia"/>
          <w:bCs/>
          <w:sz w:val="32"/>
          <w:szCs w:val="24"/>
        </w:rPr>
        <w:t>、未出版、不重印</w:t>
      </w:r>
      <w:r w:rsidRPr="002427D9">
        <w:rPr>
          <w:rFonts w:ascii="仿宋" w:eastAsia="仿宋" w:hAnsi="仿宋" w:cs="Times New Roman" w:hint="eastAsia"/>
          <w:bCs/>
          <w:sz w:val="32"/>
          <w:szCs w:val="24"/>
        </w:rPr>
        <w:t>等外在因素，经供应商努力确实无法</w:t>
      </w:r>
      <w:r w:rsidR="003A3B82" w:rsidRPr="002427D9">
        <w:rPr>
          <w:rFonts w:ascii="仿宋" w:eastAsia="仿宋" w:hAnsi="仿宋" w:cs="Times New Roman" w:hint="eastAsia"/>
          <w:bCs/>
          <w:sz w:val="32"/>
          <w:szCs w:val="24"/>
        </w:rPr>
        <w:t>订购或及时交货的教材，由申报者考虑更换品种，填写《课程</w:t>
      </w:r>
      <w:r w:rsidRPr="002427D9">
        <w:rPr>
          <w:rFonts w:ascii="仿宋" w:eastAsia="仿宋" w:hAnsi="仿宋" w:cs="Times New Roman" w:hint="eastAsia"/>
          <w:bCs/>
          <w:sz w:val="32"/>
          <w:szCs w:val="24"/>
        </w:rPr>
        <w:t>更换教材申请表》并提交开课单位。开课单位</w:t>
      </w:r>
      <w:r w:rsidR="00860F6D" w:rsidRPr="002427D9">
        <w:rPr>
          <w:rFonts w:ascii="Times New Roman" w:eastAsia="仿宋" w:hAnsi="仿宋" w:cs="Times New Roman"/>
          <w:bCs/>
          <w:sz w:val="32"/>
          <w:szCs w:val="24"/>
        </w:rPr>
        <w:t>院级教材工作小组</w:t>
      </w:r>
      <w:r w:rsidRPr="002427D9">
        <w:rPr>
          <w:rFonts w:ascii="仿宋" w:eastAsia="仿宋" w:hAnsi="仿宋" w:cs="Times New Roman" w:hint="eastAsia"/>
          <w:bCs/>
          <w:sz w:val="32"/>
          <w:szCs w:val="24"/>
        </w:rPr>
        <w:t>按照教材选用要求对变更后的教材进行审核，审核通过后</w:t>
      </w:r>
      <w:r w:rsidR="00817B9D" w:rsidRPr="002427D9">
        <w:rPr>
          <w:rFonts w:ascii="仿宋" w:eastAsia="仿宋" w:hAnsi="仿宋" w:cs="Times New Roman" w:hint="eastAsia"/>
          <w:bCs/>
          <w:sz w:val="32"/>
          <w:szCs w:val="24"/>
        </w:rPr>
        <w:t>，</w:t>
      </w:r>
      <w:r w:rsidRPr="002427D9">
        <w:rPr>
          <w:rFonts w:ascii="仿宋" w:eastAsia="仿宋" w:hAnsi="仿宋" w:cs="Times New Roman" w:hint="eastAsia"/>
          <w:bCs/>
          <w:sz w:val="32"/>
          <w:szCs w:val="24"/>
        </w:rPr>
        <w:t>向教务处提交经分管</w:t>
      </w:r>
      <w:r w:rsidR="00817B9D" w:rsidRPr="002427D9">
        <w:rPr>
          <w:rFonts w:ascii="仿宋" w:eastAsia="仿宋" w:hAnsi="仿宋" w:cs="Times New Roman" w:hint="eastAsia"/>
          <w:bCs/>
          <w:sz w:val="32"/>
          <w:szCs w:val="24"/>
        </w:rPr>
        <w:t>领导</w:t>
      </w:r>
      <w:r w:rsidRPr="002427D9">
        <w:rPr>
          <w:rFonts w:ascii="仿宋" w:eastAsia="仿宋" w:hAnsi="仿宋" w:cs="Times New Roman" w:hint="eastAsia"/>
          <w:bCs/>
          <w:sz w:val="32"/>
          <w:szCs w:val="24"/>
        </w:rPr>
        <w:t>审批签字并加盖公章的《</w:t>
      </w:r>
      <w:r w:rsidR="003A3B82" w:rsidRPr="002427D9">
        <w:rPr>
          <w:rFonts w:ascii="仿宋" w:eastAsia="仿宋" w:hAnsi="仿宋" w:cs="Times New Roman" w:hint="eastAsia"/>
          <w:bCs/>
          <w:sz w:val="32"/>
          <w:szCs w:val="24"/>
        </w:rPr>
        <w:t>课程</w:t>
      </w:r>
      <w:r w:rsidRPr="002427D9">
        <w:rPr>
          <w:rFonts w:ascii="仿宋" w:eastAsia="仿宋" w:hAnsi="仿宋" w:cs="Times New Roman" w:hint="eastAsia"/>
          <w:bCs/>
          <w:sz w:val="32"/>
          <w:szCs w:val="24"/>
        </w:rPr>
        <w:t>更换教材申请表》，变更预订教材品种。</w:t>
      </w:r>
      <w:r w:rsidRPr="002427D9">
        <w:rPr>
          <w:rFonts w:ascii="仿宋" w:eastAsia="仿宋" w:hAnsi="仿宋" w:cs="Times New Roman"/>
          <w:bCs/>
          <w:sz w:val="32"/>
          <w:szCs w:val="24"/>
        </w:rPr>
        <w:t>教材发放后不得更换教材。</w:t>
      </w:r>
    </w:p>
    <w:p w:rsidR="00656782" w:rsidRPr="002427D9" w:rsidRDefault="00656782" w:rsidP="00656782">
      <w:pPr>
        <w:adjustRightInd w:val="0"/>
        <w:snapToGrid w:val="0"/>
        <w:spacing w:line="560" w:lineRule="exact"/>
        <w:ind w:firstLineChars="200" w:firstLine="643"/>
        <w:rPr>
          <w:rFonts w:ascii="仿宋" w:eastAsia="仿宋" w:hAnsi="仿宋" w:cs="Times New Roman"/>
          <w:bCs/>
          <w:sz w:val="32"/>
          <w:szCs w:val="24"/>
        </w:rPr>
      </w:pPr>
      <w:r w:rsidRPr="002427D9">
        <w:rPr>
          <w:rFonts w:ascii="Times New Roman" w:eastAsia="仿宋_GB2312" w:hAnsi="Times New Roman" w:cs="Times New Roman" w:hint="eastAsia"/>
          <w:b/>
          <w:bCs/>
          <w:sz w:val="32"/>
          <w:szCs w:val="24"/>
        </w:rPr>
        <w:t>第</w:t>
      </w:r>
      <w:r w:rsidR="001D09C4" w:rsidRPr="002427D9">
        <w:rPr>
          <w:rFonts w:ascii="Times New Roman" w:eastAsia="仿宋_GB2312" w:hAnsi="Times New Roman" w:cs="Times New Roman" w:hint="eastAsia"/>
          <w:b/>
          <w:bCs/>
          <w:sz w:val="32"/>
          <w:szCs w:val="24"/>
        </w:rPr>
        <w:t>七</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Pr="002427D9">
        <w:rPr>
          <w:rFonts w:ascii="仿宋" w:eastAsia="仿宋" w:hAnsi="仿宋" w:cs="Times New Roman" w:hint="eastAsia"/>
          <w:bCs/>
          <w:sz w:val="32"/>
          <w:szCs w:val="24"/>
        </w:rPr>
        <w:t>预订教材时应综合考虑各种因素，兼顾教学需要和学生经济能力，非必要不使用价格过高的教材。禁止以各种形式向学生推销或强迫购买教材，禁止包销教材，禁止教师订而不用。造成不良影响的，视情况严重程度报学校相关部门处理。</w:t>
      </w:r>
    </w:p>
    <w:p w:rsidR="00656782" w:rsidRPr="002427D9" w:rsidRDefault="00656782" w:rsidP="001D09C4">
      <w:pPr>
        <w:adjustRightInd w:val="0"/>
        <w:snapToGrid w:val="0"/>
        <w:spacing w:line="560" w:lineRule="exact"/>
        <w:ind w:firstLineChars="196" w:firstLine="630"/>
        <w:rPr>
          <w:rFonts w:ascii="宋体" w:hAnsi="宋体"/>
          <w:sz w:val="28"/>
          <w:szCs w:val="28"/>
        </w:rPr>
      </w:pPr>
      <w:r w:rsidRPr="002427D9">
        <w:rPr>
          <w:rFonts w:ascii="Times New Roman" w:eastAsia="仿宋_GB2312" w:hAnsi="Times New Roman" w:cs="Times New Roman" w:hint="eastAsia"/>
          <w:b/>
          <w:bCs/>
          <w:sz w:val="32"/>
          <w:szCs w:val="24"/>
        </w:rPr>
        <w:t>第</w:t>
      </w:r>
      <w:r w:rsidR="001D09C4" w:rsidRPr="002427D9">
        <w:rPr>
          <w:rFonts w:ascii="Times New Roman" w:eastAsia="仿宋_GB2312" w:hAnsi="Times New Roman" w:cs="Times New Roman" w:hint="eastAsia"/>
          <w:b/>
          <w:bCs/>
          <w:sz w:val="32"/>
          <w:szCs w:val="24"/>
        </w:rPr>
        <w:t>八</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00402677" w:rsidRPr="002427D9">
        <w:rPr>
          <w:rFonts w:ascii="仿宋" w:eastAsia="仿宋" w:hAnsi="仿宋" w:cs="Times New Roman" w:hint="eastAsia"/>
          <w:bCs/>
          <w:sz w:val="32"/>
          <w:szCs w:val="24"/>
        </w:rPr>
        <w:t>各类教材订购数量以</w:t>
      </w:r>
      <w:r w:rsidRPr="002427D9">
        <w:rPr>
          <w:rFonts w:ascii="仿宋" w:eastAsia="仿宋" w:hAnsi="仿宋" w:cs="Times New Roman" w:hint="eastAsia"/>
          <w:bCs/>
          <w:sz w:val="32"/>
          <w:szCs w:val="24"/>
        </w:rPr>
        <w:t>一学期学生</w:t>
      </w:r>
      <w:r w:rsidR="00402677" w:rsidRPr="002427D9">
        <w:rPr>
          <w:rFonts w:ascii="仿宋" w:eastAsia="仿宋" w:hAnsi="仿宋" w:cs="Times New Roman" w:hint="eastAsia"/>
          <w:bCs/>
          <w:sz w:val="32"/>
          <w:szCs w:val="24"/>
        </w:rPr>
        <w:t>和教师的</w:t>
      </w:r>
      <w:r w:rsidRPr="002427D9">
        <w:rPr>
          <w:rFonts w:ascii="仿宋" w:eastAsia="仿宋" w:hAnsi="仿宋" w:cs="Times New Roman" w:hint="eastAsia"/>
          <w:bCs/>
          <w:sz w:val="32"/>
          <w:szCs w:val="24"/>
        </w:rPr>
        <w:t>用书量为准，学校不承担包销的任务。</w:t>
      </w:r>
    </w:p>
    <w:p w:rsidR="00656782" w:rsidRPr="002427D9" w:rsidRDefault="00656782" w:rsidP="00656782">
      <w:pPr>
        <w:adjustRightInd w:val="0"/>
        <w:snapToGrid w:val="0"/>
        <w:spacing w:line="560" w:lineRule="exact"/>
        <w:ind w:firstLineChars="200" w:firstLine="643"/>
        <w:rPr>
          <w:rFonts w:ascii="宋体" w:hAnsi="宋体"/>
          <w:sz w:val="28"/>
          <w:szCs w:val="28"/>
        </w:rPr>
      </w:pPr>
      <w:r w:rsidRPr="002427D9">
        <w:rPr>
          <w:rFonts w:ascii="Times New Roman" w:eastAsia="仿宋_GB2312" w:hAnsi="Times New Roman" w:cs="Times New Roman" w:hint="eastAsia"/>
          <w:b/>
          <w:bCs/>
          <w:sz w:val="32"/>
          <w:szCs w:val="24"/>
        </w:rPr>
        <w:t>第</w:t>
      </w:r>
      <w:r w:rsidR="001D09C4" w:rsidRPr="002427D9">
        <w:rPr>
          <w:rFonts w:ascii="Times New Roman" w:eastAsia="仿宋_GB2312" w:hAnsi="Times New Roman" w:cs="Times New Roman" w:hint="eastAsia"/>
          <w:b/>
          <w:bCs/>
          <w:sz w:val="32"/>
          <w:szCs w:val="24"/>
        </w:rPr>
        <w:t>九</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Pr="002427D9">
        <w:rPr>
          <w:rFonts w:ascii="仿宋" w:eastAsia="仿宋" w:hAnsi="仿宋" w:cs="Times New Roman" w:hint="eastAsia"/>
          <w:bCs/>
          <w:sz w:val="32"/>
          <w:szCs w:val="24"/>
        </w:rPr>
        <w:t>各开课单位要对预订教材严格把关，教材一经选定购入，必须按期使用，不得因教师更换等理由而拒用，造成浪费。如出现因计划不当造成教学事故，相关人员必须做出书面说明，并承担责任。</w:t>
      </w:r>
    </w:p>
    <w:p w:rsidR="00656782" w:rsidRPr="002427D9" w:rsidRDefault="00656782" w:rsidP="001D09C4">
      <w:pPr>
        <w:adjustRightInd w:val="0"/>
        <w:snapToGrid w:val="0"/>
        <w:spacing w:line="560" w:lineRule="exact"/>
        <w:ind w:firstLineChars="196" w:firstLine="630"/>
        <w:rPr>
          <w:rFonts w:ascii="仿宋" w:eastAsia="仿宋" w:hAnsi="仿宋" w:cs="Times New Roman"/>
          <w:bCs/>
          <w:sz w:val="32"/>
          <w:szCs w:val="24"/>
        </w:rPr>
      </w:pPr>
      <w:r w:rsidRPr="002427D9">
        <w:rPr>
          <w:rFonts w:ascii="Times New Roman" w:eastAsia="仿宋_GB2312" w:hAnsi="Times New Roman" w:cs="Times New Roman" w:hint="eastAsia"/>
          <w:b/>
          <w:bCs/>
          <w:sz w:val="32"/>
          <w:szCs w:val="24"/>
        </w:rPr>
        <w:lastRenderedPageBreak/>
        <w:t>第</w:t>
      </w:r>
      <w:r w:rsidR="001D09C4" w:rsidRPr="002427D9">
        <w:rPr>
          <w:rFonts w:ascii="Times New Roman" w:eastAsia="仿宋_GB2312" w:hAnsi="Times New Roman" w:cs="Times New Roman" w:hint="eastAsia"/>
          <w:b/>
          <w:bCs/>
          <w:sz w:val="32"/>
          <w:szCs w:val="24"/>
        </w:rPr>
        <w:t>十</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Pr="002427D9">
        <w:rPr>
          <w:rFonts w:ascii="仿宋" w:eastAsia="仿宋" w:hAnsi="仿宋" w:cs="Times New Roman" w:hint="eastAsia"/>
          <w:bCs/>
          <w:sz w:val="32"/>
          <w:szCs w:val="24"/>
        </w:rPr>
        <w:t>学校与中标供应商合作，向学生供应本科培养方案内课程的对应教材。学生教材供应细则如下：</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一</w:t>
      </w:r>
      <w:r w:rsidRPr="002427D9">
        <w:rPr>
          <w:rFonts w:ascii="楷体" w:eastAsia="楷体" w:hAnsi="楷体" w:cs="Times New Roman"/>
          <w:bCs/>
          <w:sz w:val="32"/>
          <w:szCs w:val="24"/>
        </w:rPr>
        <w:t>）</w:t>
      </w:r>
      <w:r w:rsidR="00F92666" w:rsidRPr="002427D9">
        <w:rPr>
          <w:rFonts w:ascii="仿宋" w:eastAsia="仿宋" w:hAnsi="仿宋" w:cs="Times New Roman" w:hint="eastAsia"/>
          <w:bCs/>
          <w:sz w:val="32"/>
          <w:szCs w:val="24"/>
        </w:rPr>
        <w:t>学生每学期通过教务管理系统查询、选订培养方案内</w:t>
      </w:r>
      <w:r w:rsidRPr="002427D9">
        <w:rPr>
          <w:rFonts w:ascii="仿宋" w:eastAsia="仿宋" w:hAnsi="仿宋" w:cs="Times New Roman" w:hint="eastAsia"/>
          <w:bCs/>
          <w:sz w:val="32"/>
          <w:szCs w:val="24"/>
        </w:rPr>
        <w:t>课程的教材。大一至大三学生根据教材选订数据，每学期以班级为单位集中领取教材，并以《教材出库单》登记的实际发放情况结算教材费。《教材出库单》一式四份（供应商、学生班级、财务处、教材库房各一份）。大四学生直接到教材库房选购教材，费用现付现结。</w:t>
      </w:r>
    </w:p>
    <w:p w:rsidR="00743558" w:rsidRPr="002427D9" w:rsidRDefault="00743558"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二</w:t>
      </w:r>
      <w:r w:rsidRPr="002427D9">
        <w:rPr>
          <w:rFonts w:ascii="楷体" w:eastAsia="楷体" w:hAnsi="楷体" w:cs="Times New Roman"/>
          <w:bCs/>
          <w:sz w:val="32"/>
          <w:szCs w:val="24"/>
        </w:rPr>
        <w:t>）</w:t>
      </w:r>
      <w:r w:rsidRPr="002427D9">
        <w:rPr>
          <w:rFonts w:ascii="仿宋" w:eastAsia="仿宋" w:hAnsi="仿宋" w:cs="Times New Roman"/>
          <w:bCs/>
          <w:sz w:val="32"/>
          <w:szCs w:val="24"/>
        </w:rPr>
        <w:t>在教材尚有余量的情况下，</w:t>
      </w:r>
      <w:r w:rsidRPr="002427D9">
        <w:rPr>
          <w:rFonts w:ascii="仿宋" w:eastAsia="仿宋" w:hAnsi="仿宋" w:cs="Times New Roman" w:hint="eastAsia"/>
          <w:bCs/>
          <w:sz w:val="32"/>
          <w:szCs w:val="24"/>
        </w:rPr>
        <w:t>教材库房提供教材零售业务，费用现付现结。</w:t>
      </w:r>
    </w:p>
    <w:p w:rsidR="00656782" w:rsidRPr="002427D9" w:rsidRDefault="00743558"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三</w:t>
      </w:r>
      <w:r w:rsidRPr="002427D9">
        <w:rPr>
          <w:rFonts w:ascii="楷体" w:eastAsia="楷体" w:hAnsi="楷体" w:cs="Times New Roman"/>
          <w:bCs/>
          <w:sz w:val="32"/>
          <w:szCs w:val="24"/>
        </w:rPr>
        <w:t>）</w:t>
      </w:r>
      <w:r w:rsidR="00656782" w:rsidRPr="002427D9">
        <w:rPr>
          <w:rFonts w:ascii="仿宋" w:eastAsia="仿宋" w:hAnsi="仿宋" w:cs="Times New Roman" w:hint="eastAsia"/>
          <w:bCs/>
          <w:sz w:val="32"/>
          <w:szCs w:val="24"/>
        </w:rPr>
        <w:t>学生因学籍异动、转专业、</w:t>
      </w:r>
      <w:r w:rsidR="00F92666" w:rsidRPr="002427D9">
        <w:rPr>
          <w:rFonts w:ascii="仿宋" w:eastAsia="仿宋" w:hAnsi="仿宋" w:cs="Times New Roman" w:hint="eastAsia"/>
          <w:bCs/>
          <w:sz w:val="32"/>
          <w:szCs w:val="24"/>
        </w:rPr>
        <w:t>课程停开造成领书重复或者教材无法使用的，在每学期开学后四周内，</w:t>
      </w:r>
      <w:r w:rsidR="00656782" w:rsidRPr="002427D9">
        <w:rPr>
          <w:rFonts w:ascii="仿宋" w:eastAsia="仿宋" w:hAnsi="仿宋" w:cs="Times New Roman" w:hint="eastAsia"/>
          <w:bCs/>
          <w:sz w:val="32"/>
          <w:szCs w:val="24"/>
        </w:rPr>
        <w:t>到教材库办理教材的退换手续（退回的教材不得涂写、污损），逾期不予办理。</w:t>
      </w:r>
    </w:p>
    <w:p w:rsidR="00656782" w:rsidRPr="002427D9" w:rsidRDefault="00743558"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四</w:t>
      </w:r>
      <w:r w:rsidRPr="002427D9">
        <w:rPr>
          <w:rFonts w:ascii="楷体" w:eastAsia="楷体" w:hAnsi="楷体" w:cs="Times New Roman"/>
          <w:bCs/>
          <w:sz w:val="32"/>
          <w:szCs w:val="24"/>
        </w:rPr>
        <w:t>）</w:t>
      </w:r>
      <w:r w:rsidR="00656782" w:rsidRPr="002427D9">
        <w:rPr>
          <w:rFonts w:ascii="仿宋" w:eastAsia="仿宋" w:hAnsi="仿宋" w:cs="Times New Roman" w:hint="eastAsia"/>
          <w:bCs/>
          <w:sz w:val="32"/>
          <w:szCs w:val="24"/>
        </w:rPr>
        <w:t>在教材库领取的教材，如有破损、缺页、印刷错误等在领取后一个月内均可到教材库更换。</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00743558" w:rsidRPr="002427D9">
        <w:rPr>
          <w:rFonts w:ascii="楷体" w:eastAsia="楷体" w:hAnsi="楷体" w:cs="Times New Roman" w:hint="eastAsia"/>
          <w:bCs/>
          <w:sz w:val="32"/>
          <w:szCs w:val="24"/>
        </w:rPr>
        <w:t>五</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因休、退学等原因离校的学生，必须到教材库</w:t>
      </w:r>
      <w:r w:rsidR="00F92666" w:rsidRPr="002427D9">
        <w:rPr>
          <w:rFonts w:ascii="仿宋" w:eastAsia="仿宋" w:hAnsi="仿宋" w:cs="Times New Roman" w:hint="eastAsia"/>
          <w:bCs/>
          <w:sz w:val="32"/>
          <w:szCs w:val="24"/>
        </w:rPr>
        <w:t>结清教材费后，方可办理离校手续</w:t>
      </w:r>
      <w:r w:rsidRPr="002427D9">
        <w:rPr>
          <w:rFonts w:ascii="仿宋" w:eastAsia="仿宋" w:hAnsi="仿宋" w:cs="Times New Roman" w:hint="eastAsia"/>
          <w:bCs/>
          <w:sz w:val="32"/>
          <w:szCs w:val="24"/>
        </w:rPr>
        <w:t>。</w:t>
      </w:r>
    </w:p>
    <w:p w:rsidR="00656782" w:rsidRPr="002427D9" w:rsidRDefault="00656782" w:rsidP="001D09C4">
      <w:pPr>
        <w:adjustRightInd w:val="0"/>
        <w:snapToGrid w:val="0"/>
        <w:spacing w:line="520" w:lineRule="exact"/>
        <w:ind w:firstLineChars="222" w:firstLine="713"/>
        <w:rPr>
          <w:rFonts w:ascii="宋体" w:eastAsia="宋体" w:hAnsi="宋体" w:cs="Times New Roman"/>
          <w:sz w:val="28"/>
          <w:szCs w:val="28"/>
        </w:rPr>
      </w:pPr>
      <w:r w:rsidRPr="002427D9">
        <w:rPr>
          <w:rFonts w:ascii="Times New Roman" w:eastAsia="仿宋_GB2312" w:hAnsi="Times New Roman" w:cs="Times New Roman" w:hint="eastAsia"/>
          <w:b/>
          <w:bCs/>
          <w:sz w:val="32"/>
          <w:szCs w:val="24"/>
        </w:rPr>
        <w:t>第十</w:t>
      </w:r>
      <w:r w:rsidR="001D09C4" w:rsidRPr="002427D9">
        <w:rPr>
          <w:rFonts w:ascii="Times New Roman" w:eastAsia="仿宋_GB2312" w:hAnsi="Times New Roman" w:cs="Times New Roman" w:hint="eastAsia"/>
          <w:b/>
          <w:bCs/>
          <w:sz w:val="32"/>
          <w:szCs w:val="24"/>
        </w:rPr>
        <w:t>一</w:t>
      </w:r>
      <w:r w:rsidRPr="002427D9">
        <w:rPr>
          <w:rFonts w:ascii="Times New Roman" w:eastAsia="仿宋_GB2312" w:hAnsi="Times New Roman" w:cs="Times New Roman" w:hint="eastAsia"/>
          <w:b/>
          <w:bCs/>
          <w:sz w:val="32"/>
          <w:szCs w:val="24"/>
        </w:rPr>
        <w:t>条</w:t>
      </w:r>
      <w:r w:rsidR="00465F5C">
        <w:rPr>
          <w:rFonts w:ascii="Times New Roman" w:eastAsia="仿宋_GB2312" w:hAnsi="Times New Roman" w:cs="Times New Roman" w:hint="eastAsia"/>
          <w:bCs/>
          <w:sz w:val="32"/>
          <w:szCs w:val="24"/>
        </w:rPr>
        <w:t xml:space="preserve"> </w:t>
      </w:r>
      <w:r w:rsidRPr="002427D9">
        <w:rPr>
          <w:rFonts w:ascii="仿宋" w:eastAsia="仿宋" w:hAnsi="仿宋" w:cs="Times New Roman" w:hint="eastAsia"/>
          <w:bCs/>
          <w:sz w:val="32"/>
          <w:szCs w:val="24"/>
        </w:rPr>
        <w:t>学生教材费用结算方式如下：</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一</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新生入学当年预缴教材代办费。教材代办费由财务处负责统一预收，学年末以班级为单位与学生结算到个人，多退少补。</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二</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大二至大三老生不预缴教材代办费，教材费以学期为</w:t>
      </w:r>
      <w:r w:rsidRPr="002427D9">
        <w:rPr>
          <w:rFonts w:ascii="仿宋" w:eastAsia="仿宋" w:hAnsi="仿宋" w:cs="Times New Roman" w:hint="eastAsia"/>
          <w:bCs/>
          <w:sz w:val="32"/>
          <w:szCs w:val="24"/>
        </w:rPr>
        <w:lastRenderedPageBreak/>
        <w:t>单位收取。每学期由学生根据个人实际领取教材情况自主缴纳教材费。大四学生现场选购教材时费用当场付清。</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三</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学生班级或个人零星购买的教材折扣按照学校与教材供应商签订的协议执行，学校不收取其它任何费用。</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Times New Roman" w:eastAsia="仿宋_GB2312" w:hAnsi="Times New Roman" w:cs="Times New Roman" w:hint="eastAsia"/>
          <w:b/>
          <w:bCs/>
          <w:sz w:val="32"/>
          <w:szCs w:val="24"/>
        </w:rPr>
        <w:t>第十</w:t>
      </w:r>
      <w:r w:rsidR="001D09C4" w:rsidRPr="002427D9">
        <w:rPr>
          <w:rFonts w:ascii="Times New Roman" w:eastAsia="仿宋_GB2312" w:hAnsi="Times New Roman" w:cs="Times New Roman" w:hint="eastAsia"/>
          <w:b/>
          <w:bCs/>
          <w:sz w:val="32"/>
          <w:szCs w:val="24"/>
        </w:rPr>
        <w:t>二</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
          <w:bCs/>
          <w:sz w:val="32"/>
          <w:szCs w:val="24"/>
        </w:rPr>
        <w:t xml:space="preserve"> </w:t>
      </w:r>
      <w:r w:rsidRPr="002427D9">
        <w:rPr>
          <w:rFonts w:ascii="仿宋" w:eastAsia="仿宋" w:hAnsi="仿宋" w:cs="Times New Roman" w:hint="eastAsia"/>
          <w:bCs/>
          <w:sz w:val="32"/>
          <w:szCs w:val="24"/>
        </w:rPr>
        <w:t>学校与中标供应商合作，向任课教师提供本科培养方案内课程的授课教材。任课教师领用授课教材的实施细则如下：</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一</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每学期各开课单位根据教学任务</w:t>
      </w:r>
      <w:r w:rsidR="002D609E" w:rsidRPr="002427D9">
        <w:rPr>
          <w:rFonts w:ascii="仿宋" w:eastAsia="仿宋" w:hAnsi="仿宋" w:cs="Times New Roman" w:hint="eastAsia"/>
          <w:bCs/>
          <w:sz w:val="32"/>
          <w:szCs w:val="24"/>
        </w:rPr>
        <w:t>安排</w:t>
      </w:r>
      <w:r w:rsidRPr="002427D9">
        <w:rPr>
          <w:rFonts w:ascii="仿宋" w:eastAsia="仿宋" w:hAnsi="仿宋" w:cs="Times New Roman" w:hint="eastAsia"/>
          <w:bCs/>
          <w:sz w:val="32"/>
          <w:szCs w:val="24"/>
        </w:rPr>
        <w:t>和教师以往领用教材情况，填报下学期《任课教师领用教材统计表》，审核后确定领用教材的任课教师名单。</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二</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经审核确认的任课教师用书，可由开课单位统一领取，也可由任课教师凭身份证明材料</w:t>
      </w:r>
      <w:r w:rsidR="002D609E" w:rsidRPr="002427D9">
        <w:rPr>
          <w:rFonts w:ascii="仿宋" w:eastAsia="仿宋" w:hAnsi="仿宋" w:cs="Times New Roman" w:hint="eastAsia"/>
          <w:bCs/>
          <w:sz w:val="32"/>
          <w:szCs w:val="24"/>
        </w:rPr>
        <w:t>自行</w:t>
      </w:r>
      <w:r w:rsidRPr="002427D9">
        <w:rPr>
          <w:rFonts w:ascii="仿宋" w:eastAsia="仿宋" w:hAnsi="仿宋" w:cs="Times New Roman" w:hint="eastAsia"/>
          <w:bCs/>
          <w:sz w:val="32"/>
          <w:szCs w:val="24"/>
        </w:rPr>
        <w:t>到教材库房领取。</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三</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未经开课单位确定任课资格</w:t>
      </w:r>
      <w:r w:rsidR="002D609E" w:rsidRPr="002427D9">
        <w:rPr>
          <w:rFonts w:ascii="仿宋" w:eastAsia="仿宋" w:hAnsi="仿宋" w:cs="Times New Roman" w:hint="eastAsia"/>
          <w:bCs/>
          <w:sz w:val="32"/>
          <w:szCs w:val="24"/>
        </w:rPr>
        <w:t>的教师，原则上不得领用教材，但确因教学需要领用教材的，必须持有</w:t>
      </w:r>
      <w:r w:rsidRPr="002427D9">
        <w:rPr>
          <w:rFonts w:ascii="仿宋" w:eastAsia="仿宋" w:hAnsi="仿宋" w:cs="Times New Roman" w:hint="eastAsia"/>
          <w:bCs/>
          <w:sz w:val="32"/>
          <w:szCs w:val="24"/>
        </w:rPr>
        <w:t>开课单位出具的《任课教师领用教材申请单》，申请单由开课单位分管教学院长（主任）签字并加盖院（部）公章。</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四</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任课教师只能领取与所授课程的学生所用教材相同的教学用书，所授课程相关的教参、教辅，或者非所授课程的材料，需要提前预订，并由相关单位出具列支经费项目的证明后，方可领取。</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五</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任课教师可领用执教课程教学用书一册（套），教师连续讲授同一门课程，并且使用同一版本的教材，从领用学期起</w:t>
      </w:r>
      <w:r w:rsidRPr="002427D9">
        <w:rPr>
          <w:rFonts w:ascii="仿宋" w:eastAsia="仿宋" w:hAnsi="仿宋" w:cs="Times New Roman" w:hint="eastAsia"/>
          <w:bCs/>
          <w:sz w:val="32"/>
          <w:szCs w:val="24"/>
        </w:rPr>
        <w:lastRenderedPageBreak/>
        <w:t>至少使用两年或两届学生，期间不得重复领用。</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六</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开学一个月后，教材库房将进行教材的清理工作，任课教师</w:t>
      </w:r>
      <w:r w:rsidR="00C01846" w:rsidRPr="002427D9">
        <w:rPr>
          <w:rFonts w:ascii="仿宋" w:eastAsia="仿宋" w:hAnsi="仿宋" w:cs="Times New Roman" w:hint="eastAsia"/>
          <w:bCs/>
          <w:sz w:val="32"/>
          <w:szCs w:val="24"/>
        </w:rPr>
        <w:t>领用教学用书的时间为所订购教材入库至开课学期开学一个月内，逾期</w:t>
      </w:r>
      <w:r w:rsidRPr="002427D9">
        <w:rPr>
          <w:rFonts w:ascii="仿宋" w:eastAsia="仿宋" w:hAnsi="仿宋" w:cs="Times New Roman" w:hint="eastAsia"/>
          <w:bCs/>
          <w:sz w:val="32"/>
          <w:szCs w:val="24"/>
        </w:rPr>
        <w:t>不保证教材的供应。</w:t>
      </w:r>
    </w:p>
    <w:p w:rsidR="00656782" w:rsidRPr="002427D9" w:rsidRDefault="00656782" w:rsidP="00656782">
      <w:pPr>
        <w:adjustRightInd w:val="0"/>
        <w:snapToGrid w:val="0"/>
        <w:spacing w:line="560" w:lineRule="exact"/>
        <w:ind w:firstLine="555"/>
        <w:rPr>
          <w:rFonts w:ascii="仿宋" w:eastAsia="仿宋" w:hAnsi="仿宋" w:cs="Times New Roman"/>
          <w:bCs/>
          <w:sz w:val="32"/>
          <w:szCs w:val="24"/>
        </w:rPr>
      </w:pPr>
      <w:r w:rsidRPr="002427D9">
        <w:rPr>
          <w:rFonts w:ascii="楷体" w:eastAsia="楷体" w:hAnsi="楷体" w:cs="Times New Roman"/>
          <w:bCs/>
          <w:sz w:val="32"/>
          <w:szCs w:val="24"/>
        </w:rPr>
        <w:t>（</w:t>
      </w:r>
      <w:r w:rsidRPr="002427D9">
        <w:rPr>
          <w:rFonts w:ascii="楷体" w:eastAsia="楷体" w:hAnsi="楷体" w:cs="Times New Roman" w:hint="eastAsia"/>
          <w:bCs/>
          <w:sz w:val="32"/>
          <w:szCs w:val="24"/>
        </w:rPr>
        <w:t>七</w:t>
      </w:r>
      <w:r w:rsidRPr="002427D9">
        <w:rPr>
          <w:rFonts w:ascii="楷体" w:eastAsia="楷体" w:hAnsi="楷体" w:cs="Times New Roman"/>
          <w:bCs/>
          <w:sz w:val="32"/>
          <w:szCs w:val="24"/>
        </w:rPr>
        <w:t>）</w:t>
      </w:r>
      <w:r w:rsidRPr="002427D9">
        <w:rPr>
          <w:rFonts w:ascii="仿宋" w:eastAsia="仿宋" w:hAnsi="仿宋" w:cs="Times New Roman" w:hint="eastAsia"/>
          <w:bCs/>
          <w:sz w:val="32"/>
          <w:szCs w:val="24"/>
        </w:rPr>
        <w:t>教学用书一经领出，开课中因故更换教师不再另发教材，由开课单位内部调剂。临时代课教师（授课课时不足三分之一的）不得领用教材，所需用的教材由被代课教师调剂解决或</w:t>
      </w:r>
      <w:r w:rsidR="00C01846" w:rsidRPr="002427D9">
        <w:rPr>
          <w:rFonts w:ascii="仿宋" w:eastAsia="仿宋" w:hAnsi="仿宋" w:cs="Times New Roman" w:hint="eastAsia"/>
          <w:bCs/>
          <w:sz w:val="32"/>
          <w:szCs w:val="24"/>
        </w:rPr>
        <w:t>从</w:t>
      </w:r>
      <w:r w:rsidRPr="002427D9">
        <w:rPr>
          <w:rFonts w:ascii="仿宋" w:eastAsia="仿宋" w:hAnsi="仿宋" w:cs="Times New Roman" w:hint="eastAsia"/>
          <w:bCs/>
          <w:sz w:val="32"/>
          <w:szCs w:val="24"/>
        </w:rPr>
        <w:t>开课单位资料室借用。</w:t>
      </w:r>
    </w:p>
    <w:p w:rsidR="00656782" w:rsidRPr="002427D9" w:rsidRDefault="00656782" w:rsidP="001D09C4">
      <w:pPr>
        <w:adjustRightInd w:val="0"/>
        <w:snapToGrid w:val="0"/>
        <w:spacing w:line="560" w:lineRule="exact"/>
        <w:ind w:firstLineChars="200" w:firstLine="643"/>
        <w:rPr>
          <w:rFonts w:ascii="仿宋" w:eastAsia="仿宋" w:hAnsi="仿宋" w:cs="Times New Roman"/>
          <w:bCs/>
          <w:sz w:val="32"/>
          <w:szCs w:val="24"/>
        </w:rPr>
      </w:pPr>
      <w:r w:rsidRPr="002427D9">
        <w:rPr>
          <w:rFonts w:ascii="Times New Roman" w:eastAsia="仿宋_GB2312" w:hAnsi="Times New Roman" w:cs="Times New Roman" w:hint="eastAsia"/>
          <w:b/>
          <w:bCs/>
          <w:sz w:val="32"/>
          <w:szCs w:val="24"/>
        </w:rPr>
        <w:t>第十</w:t>
      </w:r>
      <w:r w:rsidR="001D09C4" w:rsidRPr="002427D9">
        <w:rPr>
          <w:rFonts w:ascii="Times New Roman" w:eastAsia="仿宋_GB2312" w:hAnsi="Times New Roman" w:cs="Times New Roman" w:hint="eastAsia"/>
          <w:b/>
          <w:bCs/>
          <w:sz w:val="32"/>
          <w:szCs w:val="24"/>
        </w:rPr>
        <w:t>三</w:t>
      </w:r>
      <w:r w:rsidRPr="002427D9">
        <w:rPr>
          <w:rFonts w:ascii="Times New Roman" w:eastAsia="仿宋_GB2312" w:hAnsi="Times New Roman" w:cs="Times New Roman" w:hint="eastAsia"/>
          <w:b/>
          <w:bCs/>
          <w:sz w:val="32"/>
          <w:szCs w:val="24"/>
        </w:rPr>
        <w:t>条</w:t>
      </w:r>
      <w:r w:rsidRPr="002427D9">
        <w:rPr>
          <w:rFonts w:ascii="Times New Roman" w:eastAsia="仿宋_GB2312" w:hAnsi="Times New Roman" w:cs="Times New Roman" w:hint="eastAsia"/>
          <w:bCs/>
          <w:sz w:val="32"/>
          <w:szCs w:val="24"/>
        </w:rPr>
        <w:t xml:space="preserve"> </w:t>
      </w:r>
      <w:r w:rsidR="005A5DBD" w:rsidRPr="002427D9">
        <w:rPr>
          <w:rFonts w:ascii="Times New Roman" w:eastAsia="仿宋_GB2312" w:hAnsi="Times New Roman" w:cs="Times New Roman" w:hint="eastAsia"/>
          <w:bCs/>
          <w:sz w:val="32"/>
          <w:szCs w:val="24"/>
        </w:rPr>
        <w:t>教师个人</w:t>
      </w:r>
      <w:r w:rsidR="008F4A47" w:rsidRPr="002427D9">
        <w:rPr>
          <w:rFonts w:ascii="Times New Roman" w:eastAsia="仿宋_GB2312" w:hAnsi="Times New Roman" w:cs="Times New Roman" w:hint="eastAsia"/>
          <w:bCs/>
          <w:sz w:val="32"/>
          <w:szCs w:val="24"/>
        </w:rPr>
        <w:t>或者部门</w:t>
      </w:r>
      <w:r w:rsidR="005A5DBD" w:rsidRPr="002427D9">
        <w:rPr>
          <w:rFonts w:ascii="仿宋" w:eastAsia="仿宋" w:hAnsi="仿宋" w:cs="Times New Roman" w:hint="eastAsia"/>
          <w:bCs/>
          <w:sz w:val="32"/>
          <w:szCs w:val="24"/>
        </w:rPr>
        <w:t>参加评审、交流、评优等所需教材</w:t>
      </w:r>
      <w:r w:rsidR="009358C0" w:rsidRPr="002427D9">
        <w:rPr>
          <w:rFonts w:ascii="仿宋" w:eastAsia="仿宋" w:hAnsi="仿宋" w:cs="Times New Roman" w:hint="eastAsia"/>
          <w:bCs/>
          <w:sz w:val="32"/>
          <w:szCs w:val="24"/>
        </w:rPr>
        <w:t>的供应和费用结算</w:t>
      </w:r>
      <w:r w:rsidR="00C01846" w:rsidRPr="002427D9">
        <w:rPr>
          <w:rFonts w:ascii="仿宋" w:eastAsia="仿宋" w:hAnsi="仿宋" w:cs="Times New Roman" w:hint="eastAsia"/>
          <w:bCs/>
          <w:sz w:val="32"/>
          <w:szCs w:val="24"/>
        </w:rPr>
        <w:t>方式</w:t>
      </w:r>
      <w:r w:rsidR="005A5DBD" w:rsidRPr="002427D9">
        <w:rPr>
          <w:rFonts w:ascii="仿宋" w:eastAsia="仿宋" w:hAnsi="仿宋" w:cs="Times New Roman" w:hint="eastAsia"/>
          <w:bCs/>
          <w:sz w:val="32"/>
          <w:szCs w:val="24"/>
        </w:rPr>
        <w:t>，</w:t>
      </w:r>
      <w:r w:rsidR="009358C0" w:rsidRPr="002427D9">
        <w:rPr>
          <w:rFonts w:ascii="仿宋" w:eastAsia="仿宋" w:hAnsi="仿宋" w:cs="Times New Roman" w:hint="eastAsia"/>
          <w:bCs/>
          <w:sz w:val="32"/>
          <w:szCs w:val="24"/>
        </w:rPr>
        <w:t>按照有效期内的</w:t>
      </w:r>
      <w:r w:rsidR="009358C0" w:rsidRPr="002427D9">
        <w:rPr>
          <w:rFonts w:ascii="仿宋" w:eastAsia="仿宋" w:hAnsi="仿宋" w:cs="Times New Roman"/>
          <w:bCs/>
          <w:sz w:val="32"/>
          <w:szCs w:val="24"/>
        </w:rPr>
        <w:t>相关合同或协议执行</w:t>
      </w:r>
      <w:r w:rsidR="005A5DBD" w:rsidRPr="002427D9">
        <w:rPr>
          <w:rFonts w:ascii="仿宋" w:eastAsia="仿宋" w:hAnsi="仿宋" w:cs="Times New Roman" w:hint="eastAsia"/>
          <w:bCs/>
          <w:sz w:val="32"/>
          <w:szCs w:val="24"/>
        </w:rPr>
        <w:t>。非学生上课</w:t>
      </w:r>
      <w:r w:rsidRPr="002427D9">
        <w:rPr>
          <w:rFonts w:ascii="仿宋" w:eastAsia="仿宋" w:hAnsi="仿宋" w:cs="Times New Roman" w:hint="eastAsia"/>
          <w:bCs/>
          <w:sz w:val="32"/>
          <w:szCs w:val="24"/>
        </w:rPr>
        <w:t>用书一律按价购买。</w:t>
      </w:r>
    </w:p>
    <w:p w:rsidR="004A79EB" w:rsidRPr="000C5168" w:rsidRDefault="00180565" w:rsidP="004A79EB">
      <w:pPr>
        <w:adjustRightInd w:val="0"/>
        <w:snapToGrid w:val="0"/>
        <w:spacing w:line="560" w:lineRule="exact"/>
        <w:rPr>
          <w:rFonts w:ascii="Times New Roman" w:eastAsia="仿宋" w:hAnsi="Times New Roman" w:cs="Times New Roman"/>
          <w:bCs/>
          <w:sz w:val="32"/>
          <w:szCs w:val="24"/>
        </w:rPr>
      </w:pPr>
      <w:r w:rsidRPr="002427D9">
        <w:rPr>
          <w:rFonts w:ascii="Times New Roman"/>
          <w:sz w:val="28"/>
          <w:szCs w:val="28"/>
        </w:rPr>
        <w:t xml:space="preserve">　　</w:t>
      </w:r>
      <w:r w:rsidR="001D09C4" w:rsidRPr="002427D9">
        <w:rPr>
          <w:rFonts w:ascii="Times New Roman" w:hint="eastAsia"/>
          <w:sz w:val="28"/>
          <w:szCs w:val="28"/>
        </w:rPr>
        <w:t xml:space="preserve"> </w:t>
      </w:r>
      <w:r w:rsidR="00435673" w:rsidRPr="002427D9">
        <w:rPr>
          <w:rFonts w:ascii="Times New Roman" w:eastAsia="仿宋_GB2312" w:hAnsi="Times New Roman" w:cs="Times New Roman" w:hint="eastAsia"/>
          <w:b/>
          <w:bCs/>
          <w:sz w:val="32"/>
          <w:szCs w:val="24"/>
        </w:rPr>
        <w:t>第</w:t>
      </w:r>
      <w:r w:rsidRPr="002427D9">
        <w:rPr>
          <w:rFonts w:ascii="Times New Roman" w:eastAsia="仿宋_GB2312" w:hAnsi="Times New Roman" w:cs="Times New Roman" w:hint="eastAsia"/>
          <w:b/>
          <w:bCs/>
          <w:sz w:val="32"/>
          <w:szCs w:val="24"/>
        </w:rPr>
        <w:t>十</w:t>
      </w:r>
      <w:r w:rsidR="00435673" w:rsidRPr="002427D9">
        <w:rPr>
          <w:rFonts w:ascii="Times New Roman" w:eastAsia="仿宋_GB2312" w:hAnsi="Times New Roman" w:cs="Times New Roman" w:hint="eastAsia"/>
          <w:b/>
          <w:bCs/>
          <w:sz w:val="32"/>
          <w:szCs w:val="24"/>
        </w:rPr>
        <w:t>四</w:t>
      </w:r>
      <w:r w:rsidRPr="002427D9">
        <w:rPr>
          <w:rFonts w:ascii="Times New Roman" w:eastAsia="仿宋_GB2312" w:hAnsi="Times New Roman" w:cs="Times New Roman" w:hint="eastAsia"/>
          <w:b/>
          <w:bCs/>
          <w:sz w:val="32"/>
          <w:szCs w:val="24"/>
        </w:rPr>
        <w:t>条</w:t>
      </w:r>
      <w:r w:rsidRPr="002427D9">
        <w:rPr>
          <w:rFonts w:ascii="仿宋" w:eastAsia="仿宋" w:hAnsi="仿宋" w:cs="Times New Roman" w:hint="eastAsia"/>
          <w:bCs/>
          <w:sz w:val="32"/>
          <w:szCs w:val="24"/>
        </w:rPr>
        <w:t xml:space="preserve"> </w:t>
      </w:r>
      <w:r w:rsidRPr="000C5168">
        <w:rPr>
          <w:rFonts w:ascii="Times New Roman" w:eastAsia="仿宋" w:hAnsi="仿宋" w:cs="Times New Roman"/>
          <w:bCs/>
          <w:sz w:val="32"/>
          <w:szCs w:val="24"/>
        </w:rPr>
        <w:t>本办法自印发之日起施行，此前的相关规章制度，与本办法有关规定不一致的，以本办法为准。</w:t>
      </w:r>
      <w:r w:rsidR="008F4A47" w:rsidRPr="000C5168">
        <w:rPr>
          <w:rFonts w:ascii="Times New Roman" w:eastAsia="仿宋" w:hAnsi="仿宋" w:cs="Times New Roman"/>
          <w:bCs/>
          <w:sz w:val="32"/>
          <w:szCs w:val="24"/>
        </w:rPr>
        <w:t>与</w:t>
      </w:r>
      <w:r w:rsidR="009358C0" w:rsidRPr="000C5168">
        <w:rPr>
          <w:rFonts w:ascii="Times New Roman" w:eastAsia="仿宋" w:hAnsi="仿宋" w:cs="Times New Roman"/>
          <w:bCs/>
          <w:sz w:val="32"/>
          <w:szCs w:val="24"/>
        </w:rPr>
        <w:t>有效期内的</w:t>
      </w:r>
      <w:r w:rsidR="008F4A47" w:rsidRPr="000C5168">
        <w:rPr>
          <w:rFonts w:ascii="Times New Roman" w:eastAsia="仿宋" w:hAnsi="仿宋" w:cs="Times New Roman"/>
          <w:bCs/>
          <w:sz w:val="32"/>
          <w:szCs w:val="24"/>
        </w:rPr>
        <w:t>相关合同或协议存在冲突的，以相关合同或协议为准。</w:t>
      </w:r>
      <w:r w:rsidRPr="000C5168">
        <w:rPr>
          <w:rFonts w:ascii="Times New Roman" w:eastAsia="仿宋" w:hAnsi="仿宋" w:cs="Times New Roman"/>
          <w:bCs/>
          <w:sz w:val="32"/>
          <w:szCs w:val="24"/>
        </w:rPr>
        <w:t>与上级文件存在冲突的，以上级文件为准。</w:t>
      </w:r>
      <w:r w:rsidR="004A79EB" w:rsidRPr="000C5168">
        <w:rPr>
          <w:rFonts w:ascii="Times New Roman" w:eastAsia="仿宋" w:hAnsi="仿宋" w:cs="Times New Roman"/>
          <w:bCs/>
          <w:sz w:val="32"/>
          <w:szCs w:val="24"/>
        </w:rPr>
        <w:t>《南京邮电大学学生教材管理办法》（教发〔</w:t>
      </w:r>
      <w:r w:rsidR="004A79EB" w:rsidRPr="000C5168">
        <w:rPr>
          <w:rFonts w:ascii="Times New Roman" w:eastAsia="仿宋" w:hAnsi="Times New Roman" w:cs="Times New Roman"/>
          <w:bCs/>
          <w:sz w:val="32"/>
          <w:szCs w:val="24"/>
        </w:rPr>
        <w:t>2016</w:t>
      </w:r>
      <w:r w:rsidR="004A79EB" w:rsidRPr="000C5168">
        <w:rPr>
          <w:rFonts w:ascii="Times New Roman" w:eastAsia="仿宋" w:hAnsi="仿宋" w:cs="Times New Roman"/>
          <w:bCs/>
          <w:sz w:val="32"/>
          <w:szCs w:val="24"/>
        </w:rPr>
        <w:t>〕</w:t>
      </w:r>
      <w:r w:rsidR="004A79EB" w:rsidRPr="000C5168">
        <w:rPr>
          <w:rFonts w:ascii="Times New Roman" w:eastAsia="仿宋" w:hAnsi="Times New Roman" w:cs="Times New Roman"/>
          <w:bCs/>
          <w:sz w:val="32"/>
          <w:szCs w:val="24"/>
        </w:rPr>
        <w:t>23</w:t>
      </w:r>
      <w:r w:rsidR="004A79EB" w:rsidRPr="000C5168">
        <w:rPr>
          <w:rFonts w:ascii="Times New Roman" w:eastAsia="仿宋" w:hAnsi="仿宋" w:cs="Times New Roman"/>
          <w:bCs/>
          <w:sz w:val="32"/>
          <w:szCs w:val="24"/>
        </w:rPr>
        <w:t>号）、《南京邮电大学任课教师领用本科教材管理办法》（教发〔</w:t>
      </w:r>
      <w:r w:rsidR="004A79EB" w:rsidRPr="000C5168">
        <w:rPr>
          <w:rFonts w:ascii="Times New Roman" w:eastAsia="仿宋" w:hAnsi="Times New Roman" w:cs="Times New Roman"/>
          <w:bCs/>
          <w:sz w:val="32"/>
          <w:szCs w:val="24"/>
        </w:rPr>
        <w:t>2020</w:t>
      </w:r>
      <w:r w:rsidR="004A79EB" w:rsidRPr="000C5168">
        <w:rPr>
          <w:rFonts w:ascii="Times New Roman" w:eastAsia="仿宋" w:hAnsi="仿宋" w:cs="Times New Roman"/>
          <w:bCs/>
          <w:sz w:val="32"/>
          <w:szCs w:val="24"/>
        </w:rPr>
        <w:t>〕</w:t>
      </w:r>
      <w:r w:rsidR="004A79EB" w:rsidRPr="000C5168">
        <w:rPr>
          <w:rFonts w:ascii="Times New Roman" w:eastAsia="仿宋" w:hAnsi="Times New Roman" w:cs="Times New Roman"/>
          <w:bCs/>
          <w:sz w:val="32"/>
          <w:szCs w:val="24"/>
        </w:rPr>
        <w:t>61</w:t>
      </w:r>
      <w:r w:rsidR="004A79EB" w:rsidRPr="000C5168">
        <w:rPr>
          <w:rFonts w:ascii="Times New Roman" w:eastAsia="仿宋" w:hAnsi="仿宋" w:cs="Times New Roman"/>
          <w:bCs/>
          <w:sz w:val="32"/>
          <w:szCs w:val="24"/>
        </w:rPr>
        <w:t>号）</w:t>
      </w:r>
      <w:r w:rsidR="00B34E32" w:rsidRPr="000C5168">
        <w:rPr>
          <w:rFonts w:ascii="Times New Roman" w:eastAsia="仿宋" w:hAnsi="仿宋" w:cs="Times New Roman"/>
          <w:bCs/>
          <w:sz w:val="32"/>
          <w:szCs w:val="24"/>
        </w:rPr>
        <w:t>同时废止。</w:t>
      </w:r>
    </w:p>
    <w:p w:rsidR="00F14DCA" w:rsidRPr="000C5168" w:rsidRDefault="00180565" w:rsidP="004A79EB">
      <w:pPr>
        <w:adjustRightInd w:val="0"/>
        <w:snapToGrid w:val="0"/>
        <w:spacing w:line="560" w:lineRule="exact"/>
        <w:ind w:firstLineChars="250" w:firstLine="800"/>
        <w:rPr>
          <w:rFonts w:ascii="Times New Roman" w:eastAsia="仿宋" w:hAnsi="Times New Roman" w:cs="Times New Roman"/>
          <w:snapToGrid w:val="0"/>
          <w:sz w:val="32"/>
          <w:szCs w:val="32"/>
        </w:rPr>
      </w:pPr>
      <w:r w:rsidRPr="000C5168">
        <w:rPr>
          <w:rFonts w:ascii="Times New Roman" w:eastAsia="仿宋" w:hAnsi="仿宋" w:cs="Times New Roman"/>
          <w:bCs/>
          <w:sz w:val="32"/>
          <w:szCs w:val="24"/>
        </w:rPr>
        <w:t>本办法由教务处负责解释。</w:t>
      </w:r>
    </w:p>
    <w:p w:rsidR="004E2290" w:rsidRPr="002427D9" w:rsidRDefault="004E2290" w:rsidP="00B00242">
      <w:pPr>
        <w:spacing w:line="560" w:lineRule="exact"/>
        <w:rPr>
          <w:rFonts w:ascii="Times New Roman" w:eastAsia="仿宋" w:hAnsi="Times New Roman" w:cs="Times New Roman"/>
          <w:sz w:val="32"/>
          <w:szCs w:val="32"/>
        </w:rPr>
      </w:pPr>
    </w:p>
    <w:tbl>
      <w:tblPr>
        <w:tblpPr w:leftFromText="180" w:rightFromText="180" w:vertAnchor="text" w:horzAnchor="margin" w:tblpY="1631"/>
        <w:tblW w:w="8846" w:type="dxa"/>
        <w:tblBorders>
          <w:top w:val="single" w:sz="12" w:space="0" w:color="auto"/>
          <w:bottom w:val="single" w:sz="12" w:space="0" w:color="auto"/>
        </w:tblBorders>
        <w:tblLayout w:type="fixed"/>
        <w:tblLook w:val="04A0"/>
      </w:tblPr>
      <w:tblGrid>
        <w:gridCol w:w="284"/>
        <w:gridCol w:w="4139"/>
        <w:gridCol w:w="4145"/>
        <w:gridCol w:w="278"/>
      </w:tblGrid>
      <w:tr w:rsidR="00B34E32" w:rsidRPr="002427D9" w:rsidTr="00B34E32">
        <w:trPr>
          <w:trHeight w:hRule="exact" w:val="454"/>
        </w:trPr>
        <w:tc>
          <w:tcPr>
            <w:tcW w:w="284" w:type="dxa"/>
            <w:shd w:val="clear" w:color="auto" w:fill="auto"/>
          </w:tcPr>
          <w:p w:rsidR="00B34E32" w:rsidRPr="002427D9" w:rsidRDefault="00B34E32" w:rsidP="00B34E32">
            <w:pPr>
              <w:spacing w:line="400" w:lineRule="exact"/>
              <w:rPr>
                <w:rFonts w:ascii="Times New Roman" w:eastAsia="仿宋" w:hAnsi="Times New Roman" w:cs="Times New Roman"/>
              </w:rPr>
            </w:pPr>
          </w:p>
        </w:tc>
        <w:tc>
          <w:tcPr>
            <w:tcW w:w="4139" w:type="dxa"/>
            <w:shd w:val="clear" w:color="auto" w:fill="auto"/>
          </w:tcPr>
          <w:p w:rsidR="00B34E32" w:rsidRPr="002427D9" w:rsidRDefault="00B34E32" w:rsidP="00B34E32">
            <w:pPr>
              <w:snapToGrid w:val="0"/>
              <w:spacing w:line="400" w:lineRule="exact"/>
              <w:rPr>
                <w:rFonts w:ascii="仿宋" w:eastAsia="仿宋" w:hAnsi="仿宋" w:cs="Times New Roman"/>
              </w:rPr>
            </w:pPr>
            <w:r w:rsidRPr="002427D9">
              <w:rPr>
                <w:rFonts w:ascii="仿宋" w:eastAsia="仿宋" w:hAnsi="仿宋" w:cs="Times New Roman"/>
                <w:sz w:val="28"/>
              </w:rPr>
              <w:t>南京邮电大学</w:t>
            </w:r>
            <w:r w:rsidRPr="002427D9">
              <w:rPr>
                <w:rFonts w:ascii="仿宋" w:eastAsia="仿宋" w:hAnsi="仿宋" w:cs="Times New Roman" w:hint="eastAsia"/>
                <w:sz w:val="28"/>
              </w:rPr>
              <w:t>教务处</w:t>
            </w:r>
          </w:p>
        </w:tc>
        <w:tc>
          <w:tcPr>
            <w:tcW w:w="4145" w:type="dxa"/>
            <w:shd w:val="clear" w:color="auto" w:fill="auto"/>
          </w:tcPr>
          <w:p w:rsidR="00B34E32" w:rsidRPr="002427D9" w:rsidRDefault="00B34E32" w:rsidP="00B34E32">
            <w:pPr>
              <w:spacing w:line="400" w:lineRule="exact"/>
              <w:jc w:val="right"/>
              <w:rPr>
                <w:rFonts w:ascii="Times New Roman" w:eastAsia="仿宋" w:hAnsi="Times New Roman" w:cs="Times New Roman"/>
                <w:sz w:val="28"/>
                <w:szCs w:val="28"/>
              </w:rPr>
            </w:pPr>
            <w:r w:rsidRPr="002427D9">
              <w:rPr>
                <w:rFonts w:ascii="Times New Roman" w:eastAsia="仿宋" w:hAnsi="Times New Roman" w:cs="Times New Roman"/>
                <w:sz w:val="28"/>
                <w:szCs w:val="28"/>
              </w:rPr>
              <w:t>202</w:t>
            </w:r>
            <w:r w:rsidRPr="002427D9">
              <w:rPr>
                <w:rFonts w:ascii="Times New Roman" w:eastAsia="仿宋" w:hAnsi="Times New Roman" w:cs="Times New Roman" w:hint="eastAsia"/>
                <w:sz w:val="28"/>
                <w:szCs w:val="28"/>
              </w:rPr>
              <w:t>4</w:t>
            </w:r>
            <w:r w:rsidRPr="002427D9">
              <w:rPr>
                <w:rFonts w:ascii="Times New Roman" w:eastAsia="仿宋" w:hAnsi="Times New Roman" w:cs="Times New Roman"/>
                <w:sz w:val="28"/>
                <w:szCs w:val="28"/>
              </w:rPr>
              <w:t>年</w:t>
            </w:r>
            <w:r w:rsidRPr="002427D9">
              <w:rPr>
                <w:rFonts w:ascii="Times New Roman" w:eastAsia="仿宋" w:hAnsi="Times New Roman" w:cs="Times New Roman" w:hint="eastAsia"/>
                <w:sz w:val="28"/>
                <w:szCs w:val="28"/>
              </w:rPr>
              <w:t>4</w:t>
            </w:r>
            <w:r w:rsidRPr="002427D9">
              <w:rPr>
                <w:rFonts w:ascii="Times New Roman" w:eastAsia="仿宋" w:hAnsi="Times New Roman" w:cs="Times New Roman"/>
                <w:sz w:val="28"/>
                <w:szCs w:val="28"/>
              </w:rPr>
              <w:t>月</w:t>
            </w:r>
            <w:r w:rsidRPr="002427D9">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6</w:t>
            </w:r>
            <w:r w:rsidRPr="002427D9">
              <w:rPr>
                <w:rFonts w:ascii="Times New Roman" w:eastAsia="仿宋" w:hAnsi="Times New Roman" w:cs="Times New Roman"/>
                <w:sz w:val="28"/>
                <w:szCs w:val="28"/>
              </w:rPr>
              <w:t>日印发</w:t>
            </w:r>
          </w:p>
        </w:tc>
        <w:tc>
          <w:tcPr>
            <w:tcW w:w="278" w:type="dxa"/>
            <w:shd w:val="clear" w:color="auto" w:fill="auto"/>
          </w:tcPr>
          <w:p w:rsidR="00B34E32" w:rsidRPr="002427D9" w:rsidRDefault="00B34E32" w:rsidP="00B34E32">
            <w:pPr>
              <w:spacing w:line="400" w:lineRule="exact"/>
              <w:rPr>
                <w:rFonts w:ascii="Times New Roman" w:eastAsia="仿宋" w:hAnsi="Times New Roman" w:cs="Times New Roman"/>
                <w:sz w:val="28"/>
                <w:szCs w:val="28"/>
              </w:rPr>
            </w:pPr>
          </w:p>
        </w:tc>
      </w:tr>
    </w:tbl>
    <w:p w:rsidR="002427D9" w:rsidRPr="002427D9" w:rsidRDefault="002427D9" w:rsidP="00B00242">
      <w:pPr>
        <w:spacing w:line="560" w:lineRule="exact"/>
        <w:rPr>
          <w:rFonts w:ascii="Times New Roman" w:eastAsia="仿宋" w:hAnsi="Times New Roman" w:cs="Times New Roman"/>
          <w:sz w:val="32"/>
          <w:szCs w:val="32"/>
        </w:rPr>
      </w:pPr>
    </w:p>
    <w:sectPr w:rsidR="002427D9" w:rsidRPr="002427D9" w:rsidSect="002D284B">
      <w:footerReference w:type="even" r:id="rId8"/>
      <w:footerReference w:type="default" r:id="rId9"/>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839" w:rsidRDefault="00AA0839" w:rsidP="003B5047">
      <w:r>
        <w:separator/>
      </w:r>
    </w:p>
  </w:endnote>
  <w:endnote w:type="continuationSeparator" w:id="1">
    <w:p w:rsidR="00AA0839" w:rsidRDefault="00AA0839"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81BDD" w:rsidRPr="002D284B" w:rsidRDefault="00281BDD"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901E5D"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901E5D" w:rsidRPr="002D284B">
          <w:rPr>
            <w:rFonts w:ascii="宋体" w:eastAsia="宋体" w:hAnsi="宋体" w:cs="Times New Roman"/>
            <w:sz w:val="28"/>
            <w:szCs w:val="28"/>
          </w:rPr>
          <w:fldChar w:fldCharType="separate"/>
        </w:r>
        <w:r w:rsidR="000C5168">
          <w:rPr>
            <w:rFonts w:ascii="宋体" w:eastAsia="宋体" w:hAnsi="宋体" w:cs="Times New Roman"/>
            <w:noProof/>
            <w:sz w:val="28"/>
            <w:szCs w:val="28"/>
          </w:rPr>
          <w:t>2</w:t>
        </w:r>
        <w:r w:rsidR="00901E5D"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281BDD" w:rsidRPr="002D284B" w:rsidRDefault="00281BDD"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901E5D"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901E5D" w:rsidRPr="002D284B">
          <w:rPr>
            <w:rFonts w:ascii="宋体" w:eastAsia="宋体" w:hAnsi="宋体" w:cs="Times New Roman"/>
            <w:sz w:val="28"/>
            <w:szCs w:val="28"/>
          </w:rPr>
          <w:fldChar w:fldCharType="separate"/>
        </w:r>
        <w:r w:rsidR="000C5168">
          <w:rPr>
            <w:rFonts w:ascii="宋体" w:eastAsia="宋体" w:hAnsi="宋体" w:cs="Times New Roman"/>
            <w:noProof/>
            <w:sz w:val="28"/>
            <w:szCs w:val="28"/>
          </w:rPr>
          <w:t>1</w:t>
        </w:r>
        <w:r w:rsidR="00901E5D"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839" w:rsidRDefault="00AA0839" w:rsidP="003B5047">
      <w:r>
        <w:separator/>
      </w:r>
    </w:p>
  </w:footnote>
  <w:footnote w:type="continuationSeparator" w:id="1">
    <w:p w:rsidR="00AA0839" w:rsidRDefault="00AA0839"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AE1F22"/>
    <w:multiLevelType w:val="singleLevel"/>
    <w:tmpl w:val="94AE1F22"/>
    <w:lvl w:ilvl="0">
      <w:start w:val="1"/>
      <w:numFmt w:val="chineseCounting"/>
      <w:suff w:val="nothing"/>
      <w:lvlText w:val="（%1）"/>
      <w:lvlJc w:val="left"/>
      <w:rPr>
        <w:rFonts w:hint="eastAsia"/>
      </w:rPr>
    </w:lvl>
  </w:abstractNum>
  <w:abstractNum w:abstractNumId="1">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05DF2"/>
    <w:rsid w:val="000460FE"/>
    <w:rsid w:val="00057A65"/>
    <w:rsid w:val="000804B5"/>
    <w:rsid w:val="000C5168"/>
    <w:rsid w:val="000D5305"/>
    <w:rsid w:val="000E5D7B"/>
    <w:rsid w:val="000E7823"/>
    <w:rsid w:val="001132C7"/>
    <w:rsid w:val="001330BB"/>
    <w:rsid w:val="001331E4"/>
    <w:rsid w:val="001638DD"/>
    <w:rsid w:val="00180565"/>
    <w:rsid w:val="001808EB"/>
    <w:rsid w:val="001A30F7"/>
    <w:rsid w:val="001C69B3"/>
    <w:rsid w:val="001D09C4"/>
    <w:rsid w:val="00202078"/>
    <w:rsid w:val="002023F9"/>
    <w:rsid w:val="002031A9"/>
    <w:rsid w:val="00203A82"/>
    <w:rsid w:val="00205F19"/>
    <w:rsid w:val="0022178C"/>
    <w:rsid w:val="002427D9"/>
    <w:rsid w:val="00264BAF"/>
    <w:rsid w:val="00272B8B"/>
    <w:rsid w:val="00274A21"/>
    <w:rsid w:val="00281BDD"/>
    <w:rsid w:val="002D284B"/>
    <w:rsid w:val="002D609E"/>
    <w:rsid w:val="002F3B6E"/>
    <w:rsid w:val="003744AB"/>
    <w:rsid w:val="00386786"/>
    <w:rsid w:val="00393404"/>
    <w:rsid w:val="00396A54"/>
    <w:rsid w:val="00396B85"/>
    <w:rsid w:val="003A3B82"/>
    <w:rsid w:val="003B5047"/>
    <w:rsid w:val="003C1C00"/>
    <w:rsid w:val="003D149F"/>
    <w:rsid w:val="003D59DF"/>
    <w:rsid w:val="003F4B96"/>
    <w:rsid w:val="003F5B77"/>
    <w:rsid w:val="00402677"/>
    <w:rsid w:val="00404BC5"/>
    <w:rsid w:val="004138F3"/>
    <w:rsid w:val="00422FED"/>
    <w:rsid w:val="00431685"/>
    <w:rsid w:val="00435673"/>
    <w:rsid w:val="00465F5C"/>
    <w:rsid w:val="00474363"/>
    <w:rsid w:val="0048793E"/>
    <w:rsid w:val="00497095"/>
    <w:rsid w:val="004A79EB"/>
    <w:rsid w:val="004E2290"/>
    <w:rsid w:val="00506770"/>
    <w:rsid w:val="0054115C"/>
    <w:rsid w:val="0055303D"/>
    <w:rsid w:val="0055630E"/>
    <w:rsid w:val="00563407"/>
    <w:rsid w:val="0056393E"/>
    <w:rsid w:val="00567CB4"/>
    <w:rsid w:val="005A5DBD"/>
    <w:rsid w:val="005C07D4"/>
    <w:rsid w:val="005C3831"/>
    <w:rsid w:val="005D0C80"/>
    <w:rsid w:val="005F2BC3"/>
    <w:rsid w:val="0063134F"/>
    <w:rsid w:val="00632F37"/>
    <w:rsid w:val="00647B2C"/>
    <w:rsid w:val="00656782"/>
    <w:rsid w:val="00671206"/>
    <w:rsid w:val="006765EC"/>
    <w:rsid w:val="006B43F7"/>
    <w:rsid w:val="006D7A00"/>
    <w:rsid w:val="006E67A9"/>
    <w:rsid w:val="00706B9C"/>
    <w:rsid w:val="00740ADA"/>
    <w:rsid w:val="00743558"/>
    <w:rsid w:val="0074598F"/>
    <w:rsid w:val="00754250"/>
    <w:rsid w:val="00756599"/>
    <w:rsid w:val="007640B8"/>
    <w:rsid w:val="00767BE0"/>
    <w:rsid w:val="00775B7D"/>
    <w:rsid w:val="00776C58"/>
    <w:rsid w:val="007D017C"/>
    <w:rsid w:val="007F3071"/>
    <w:rsid w:val="00813841"/>
    <w:rsid w:val="00817B9D"/>
    <w:rsid w:val="00860F6D"/>
    <w:rsid w:val="008741F3"/>
    <w:rsid w:val="00883837"/>
    <w:rsid w:val="00897C1C"/>
    <w:rsid w:val="008C6D80"/>
    <w:rsid w:val="008E477A"/>
    <w:rsid w:val="008E7857"/>
    <w:rsid w:val="008F4A47"/>
    <w:rsid w:val="00901E5D"/>
    <w:rsid w:val="00911B81"/>
    <w:rsid w:val="00912997"/>
    <w:rsid w:val="0091588E"/>
    <w:rsid w:val="009200DD"/>
    <w:rsid w:val="0092681E"/>
    <w:rsid w:val="009358C0"/>
    <w:rsid w:val="009647D6"/>
    <w:rsid w:val="00966C8E"/>
    <w:rsid w:val="00984698"/>
    <w:rsid w:val="009A69B9"/>
    <w:rsid w:val="009D02A2"/>
    <w:rsid w:val="009D1BCB"/>
    <w:rsid w:val="009D573A"/>
    <w:rsid w:val="009E611A"/>
    <w:rsid w:val="009F040C"/>
    <w:rsid w:val="009F6793"/>
    <w:rsid w:val="00A03225"/>
    <w:rsid w:val="00A255FD"/>
    <w:rsid w:val="00A3004A"/>
    <w:rsid w:val="00A30A15"/>
    <w:rsid w:val="00A34F05"/>
    <w:rsid w:val="00A36A30"/>
    <w:rsid w:val="00A3792D"/>
    <w:rsid w:val="00A44513"/>
    <w:rsid w:val="00A64D85"/>
    <w:rsid w:val="00A67664"/>
    <w:rsid w:val="00A8219C"/>
    <w:rsid w:val="00A86210"/>
    <w:rsid w:val="00AA0839"/>
    <w:rsid w:val="00AA13C7"/>
    <w:rsid w:val="00AA197E"/>
    <w:rsid w:val="00AE407A"/>
    <w:rsid w:val="00AE7187"/>
    <w:rsid w:val="00AE7518"/>
    <w:rsid w:val="00B00242"/>
    <w:rsid w:val="00B34E32"/>
    <w:rsid w:val="00B43F45"/>
    <w:rsid w:val="00B53449"/>
    <w:rsid w:val="00B64F4B"/>
    <w:rsid w:val="00B64FE1"/>
    <w:rsid w:val="00B879E5"/>
    <w:rsid w:val="00B87A46"/>
    <w:rsid w:val="00B92CDC"/>
    <w:rsid w:val="00BA40CE"/>
    <w:rsid w:val="00BC00C8"/>
    <w:rsid w:val="00BD0945"/>
    <w:rsid w:val="00BD3F2F"/>
    <w:rsid w:val="00BE3D74"/>
    <w:rsid w:val="00BE4FB9"/>
    <w:rsid w:val="00C01846"/>
    <w:rsid w:val="00C070F7"/>
    <w:rsid w:val="00C14C89"/>
    <w:rsid w:val="00C3014C"/>
    <w:rsid w:val="00C31038"/>
    <w:rsid w:val="00C318AF"/>
    <w:rsid w:val="00C3486A"/>
    <w:rsid w:val="00C712E9"/>
    <w:rsid w:val="00C71D9C"/>
    <w:rsid w:val="00C73247"/>
    <w:rsid w:val="00C81B64"/>
    <w:rsid w:val="00C8341F"/>
    <w:rsid w:val="00C83A9F"/>
    <w:rsid w:val="00CC0810"/>
    <w:rsid w:val="00CE3C1B"/>
    <w:rsid w:val="00D04FD8"/>
    <w:rsid w:val="00D10E40"/>
    <w:rsid w:val="00D15110"/>
    <w:rsid w:val="00D17F43"/>
    <w:rsid w:val="00D433EE"/>
    <w:rsid w:val="00D456FC"/>
    <w:rsid w:val="00D539E5"/>
    <w:rsid w:val="00D73073"/>
    <w:rsid w:val="00D83C4C"/>
    <w:rsid w:val="00D936DA"/>
    <w:rsid w:val="00DB0ACA"/>
    <w:rsid w:val="00DB41A5"/>
    <w:rsid w:val="00DB7315"/>
    <w:rsid w:val="00DC30FC"/>
    <w:rsid w:val="00DD5F44"/>
    <w:rsid w:val="00DE6933"/>
    <w:rsid w:val="00E552D9"/>
    <w:rsid w:val="00E627C7"/>
    <w:rsid w:val="00E71D98"/>
    <w:rsid w:val="00EB0479"/>
    <w:rsid w:val="00EB27B3"/>
    <w:rsid w:val="00EC198C"/>
    <w:rsid w:val="00EC2FD6"/>
    <w:rsid w:val="00EC6E73"/>
    <w:rsid w:val="00ED744B"/>
    <w:rsid w:val="00F14DCA"/>
    <w:rsid w:val="00F37485"/>
    <w:rsid w:val="00F451FF"/>
    <w:rsid w:val="00F61DBB"/>
    <w:rsid w:val="00F736C2"/>
    <w:rsid w:val="00F77E69"/>
    <w:rsid w:val="00F92666"/>
    <w:rsid w:val="00F97DB3"/>
    <w:rsid w:val="00FB0501"/>
    <w:rsid w:val="00FC1D31"/>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0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 w:type="character" w:customStyle="1" w:styleId="1">
    <w:name w:val="不明显强调1"/>
    <w:basedOn w:val="a0"/>
    <w:uiPriority w:val="19"/>
    <w:qFormat/>
    <w:rsid w:val="00272B8B"/>
    <w:rPr>
      <w:i/>
      <w:iCs/>
      <w:color w:val="808080" w:themeColor="text1" w:themeTint="7F"/>
    </w:rPr>
  </w:style>
  <w:style w:type="character" w:customStyle="1" w:styleId="fontstyle01">
    <w:name w:val="fontstyle01"/>
    <w:basedOn w:val="a0"/>
    <w:qFormat/>
    <w:rsid w:val="00404BC5"/>
    <w:rPr>
      <w:rFonts w:ascii="仿宋_GB2312" w:eastAsia="仿宋_GB2312" w:hint="eastAsia"/>
      <w:color w:val="000000"/>
      <w:sz w:val="32"/>
      <w:szCs w:val="32"/>
    </w:rPr>
  </w:style>
  <w:style w:type="paragraph" w:styleId="a8">
    <w:name w:val="Date"/>
    <w:basedOn w:val="a"/>
    <w:next w:val="a"/>
    <w:link w:val="Char2"/>
    <w:uiPriority w:val="99"/>
    <w:semiHidden/>
    <w:unhideWhenUsed/>
    <w:rsid w:val="00754250"/>
    <w:pPr>
      <w:ind w:leftChars="2500" w:left="100"/>
    </w:pPr>
  </w:style>
  <w:style w:type="character" w:customStyle="1" w:styleId="Char2">
    <w:name w:val="日期 Char"/>
    <w:basedOn w:val="a0"/>
    <w:link w:val="a8"/>
    <w:uiPriority w:val="99"/>
    <w:semiHidden/>
    <w:rsid w:val="0075425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D1F4-47A2-46A4-92F7-CE0C6108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6</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刘树森</cp:lastModifiedBy>
  <cp:revision>39</cp:revision>
  <cp:lastPrinted>2023-05-30T04:24:00Z</cp:lastPrinted>
  <dcterms:created xsi:type="dcterms:W3CDTF">2023-05-30T06:20:00Z</dcterms:created>
  <dcterms:modified xsi:type="dcterms:W3CDTF">2024-04-30T02:16:00Z</dcterms:modified>
</cp:coreProperties>
</file>